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070A" w14:textId="77777777" w:rsidR="008913C2" w:rsidRPr="00F2502C" w:rsidRDefault="008913C2" w:rsidP="00713CFE">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b/>
          <w:sz w:val="20"/>
          <w:szCs w:val="20"/>
        </w:rPr>
      </w:pPr>
      <w:r w:rsidRPr="00F2502C">
        <w:rPr>
          <w:rFonts w:cstheme="minorHAnsi"/>
          <w:b/>
          <w:sz w:val="20"/>
          <w:szCs w:val="20"/>
        </w:rPr>
        <w:t xml:space="preserve">Verslag Algemene Vergadering </w:t>
      </w:r>
    </w:p>
    <w:p w14:paraId="2BFFF662" w14:textId="77777777" w:rsidR="008913C2" w:rsidRPr="00F2502C" w:rsidRDefault="008913C2" w:rsidP="00713CFE">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b/>
          <w:sz w:val="20"/>
          <w:szCs w:val="20"/>
        </w:rPr>
      </w:pPr>
      <w:r w:rsidRPr="00F2502C">
        <w:rPr>
          <w:rFonts w:cstheme="minorHAnsi"/>
          <w:b/>
          <w:sz w:val="20"/>
          <w:szCs w:val="20"/>
        </w:rPr>
        <w:t>LOP Secundair Onderwijs Geraardsbergen-Oudenaarde-Ronse</w:t>
      </w:r>
    </w:p>
    <w:p w14:paraId="159BC8B9" w14:textId="0FA1E048" w:rsidR="008913C2" w:rsidRPr="00F2502C" w:rsidRDefault="007318FC" w:rsidP="00713CFE">
      <w:pPr>
        <w:pStyle w:val="Geenafstand"/>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cstheme="minorHAnsi"/>
          <w:b/>
          <w:sz w:val="20"/>
          <w:szCs w:val="20"/>
        </w:rPr>
      </w:pPr>
      <w:r>
        <w:rPr>
          <w:rFonts w:cstheme="minorHAnsi"/>
          <w:b/>
          <w:sz w:val="20"/>
          <w:szCs w:val="20"/>
        </w:rPr>
        <w:t>3 oktober</w:t>
      </w:r>
      <w:r w:rsidR="008913C2" w:rsidRPr="00F2502C">
        <w:rPr>
          <w:rFonts w:cstheme="minorHAnsi"/>
          <w:b/>
          <w:sz w:val="20"/>
          <w:szCs w:val="20"/>
        </w:rPr>
        <w:t xml:space="preserve"> 2023</w:t>
      </w:r>
    </w:p>
    <w:p w14:paraId="147020C0" w14:textId="77777777" w:rsidR="008913C2" w:rsidRPr="00F2502C" w:rsidRDefault="008913C2" w:rsidP="00713CFE">
      <w:pPr>
        <w:spacing w:line="276" w:lineRule="auto"/>
        <w:jc w:val="both"/>
        <w:rPr>
          <w:rFonts w:cstheme="minorHAnsi"/>
          <w:sz w:val="20"/>
          <w:szCs w:val="20"/>
        </w:rPr>
      </w:pPr>
      <w:r w:rsidRPr="00F2502C">
        <w:rPr>
          <w:rFonts w:cstheme="minorHAnsi"/>
          <w:sz w:val="20"/>
          <w:szCs w:val="20"/>
        </w:rPr>
        <w:t> </w:t>
      </w:r>
    </w:p>
    <w:p w14:paraId="2CA51A6D" w14:textId="77777777" w:rsidR="008913C2" w:rsidRPr="00F2502C" w:rsidRDefault="008913C2" w:rsidP="00713CFE">
      <w:pPr>
        <w:shd w:val="clear" w:color="auto" w:fill="FFFF00"/>
        <w:spacing w:line="276" w:lineRule="auto"/>
        <w:jc w:val="both"/>
        <w:rPr>
          <w:rFonts w:cstheme="minorHAnsi"/>
          <w:b/>
          <w:sz w:val="20"/>
          <w:szCs w:val="20"/>
        </w:rPr>
      </w:pPr>
      <w:r w:rsidRPr="00F2502C">
        <w:rPr>
          <w:rFonts w:cstheme="minorHAnsi"/>
          <w:b/>
          <w:sz w:val="20"/>
          <w:szCs w:val="20"/>
          <w:highlight w:val="yellow"/>
        </w:rPr>
        <w:t>Aanwezig / Verontschuldigd (A/V)</w:t>
      </w:r>
    </w:p>
    <w:p w14:paraId="54F395AC" w14:textId="77777777" w:rsidR="008913C2" w:rsidRPr="00F2502C" w:rsidRDefault="008913C2" w:rsidP="00713CFE">
      <w:pPr>
        <w:shd w:val="clear" w:color="auto" w:fill="FFFFFF" w:themeFill="background1"/>
        <w:spacing w:line="276" w:lineRule="auto"/>
        <w:jc w:val="both"/>
        <w:rPr>
          <w:rFonts w:cstheme="minorHAnsi"/>
          <w:b/>
          <w:sz w:val="20"/>
          <w:szCs w:val="20"/>
        </w:rPr>
      </w:pPr>
    </w:p>
    <w:tbl>
      <w:tblPr>
        <w:tblW w:w="5001"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8"/>
        <w:gridCol w:w="4238"/>
        <w:gridCol w:w="718"/>
      </w:tblGrid>
      <w:tr w:rsidR="008913C2" w:rsidRPr="00F2502C" w14:paraId="568B1634" w14:textId="77777777" w:rsidTr="00F7526C">
        <w:trPr>
          <w:trHeight w:val="20"/>
        </w:trPr>
        <w:tc>
          <w:tcPr>
            <w:tcW w:w="2266" w:type="pct"/>
            <w:tcBorders>
              <w:top w:val="single" w:sz="4" w:space="0" w:color="auto"/>
              <w:left w:val="single" w:sz="4" w:space="0" w:color="auto"/>
              <w:bottom w:val="nil"/>
              <w:right w:val="single" w:sz="4" w:space="0" w:color="auto"/>
            </w:tcBorders>
            <w:shd w:val="clear" w:color="auto" w:fill="BFBFBF" w:themeFill="background1" w:themeFillShade="BF"/>
            <w:hideMark/>
          </w:tcPr>
          <w:p w14:paraId="1FC1CBAA"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Organisatie</w:t>
            </w:r>
          </w:p>
        </w:tc>
        <w:tc>
          <w:tcPr>
            <w:tcW w:w="2338" w:type="pct"/>
            <w:tcBorders>
              <w:top w:val="single" w:sz="4" w:space="0" w:color="auto"/>
              <w:left w:val="single" w:sz="4" w:space="0" w:color="auto"/>
              <w:bottom w:val="nil"/>
              <w:right w:val="single" w:sz="4" w:space="0" w:color="auto"/>
            </w:tcBorders>
            <w:shd w:val="clear" w:color="auto" w:fill="BFBFBF" w:themeFill="background1" w:themeFillShade="BF"/>
            <w:hideMark/>
          </w:tcPr>
          <w:p w14:paraId="68AF0CFA"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Naam</w:t>
            </w:r>
          </w:p>
        </w:tc>
        <w:tc>
          <w:tcPr>
            <w:tcW w:w="396" w:type="pct"/>
            <w:tcBorders>
              <w:top w:val="single" w:sz="4" w:space="0" w:color="auto"/>
              <w:left w:val="single" w:sz="4" w:space="0" w:color="auto"/>
              <w:bottom w:val="nil"/>
              <w:right w:val="single" w:sz="4" w:space="0" w:color="auto"/>
            </w:tcBorders>
            <w:shd w:val="clear" w:color="auto" w:fill="BFBFBF" w:themeFill="background1" w:themeFillShade="BF"/>
          </w:tcPr>
          <w:p w14:paraId="1E91B2F5" w14:textId="77777777" w:rsidR="008913C2" w:rsidRPr="00F2502C" w:rsidRDefault="008913C2" w:rsidP="00713CFE">
            <w:pPr>
              <w:pStyle w:val="Geenafstand"/>
              <w:spacing w:line="276" w:lineRule="auto"/>
              <w:jc w:val="both"/>
              <w:rPr>
                <w:rFonts w:cstheme="minorHAnsi"/>
                <w:sz w:val="20"/>
                <w:szCs w:val="20"/>
              </w:rPr>
            </w:pPr>
          </w:p>
        </w:tc>
      </w:tr>
      <w:tr w:rsidR="008913C2" w:rsidRPr="00F2502C" w14:paraId="2A70DD9B" w14:textId="77777777" w:rsidTr="00F7526C">
        <w:trPr>
          <w:trHeight w:val="20"/>
        </w:trPr>
        <w:tc>
          <w:tcPr>
            <w:tcW w:w="2266" w:type="pct"/>
            <w:tcBorders>
              <w:top w:val="single" w:sz="4" w:space="0" w:color="auto"/>
              <w:left w:val="single" w:sz="4" w:space="0" w:color="auto"/>
              <w:bottom w:val="nil"/>
              <w:right w:val="single" w:sz="4" w:space="0" w:color="auto"/>
            </w:tcBorders>
            <w:hideMark/>
          </w:tcPr>
          <w:p w14:paraId="30DFA162"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LOP-Voorzitter</w:t>
            </w:r>
          </w:p>
        </w:tc>
        <w:tc>
          <w:tcPr>
            <w:tcW w:w="2338" w:type="pct"/>
            <w:tcBorders>
              <w:top w:val="single" w:sz="4" w:space="0" w:color="auto"/>
              <w:left w:val="single" w:sz="4" w:space="0" w:color="auto"/>
              <w:bottom w:val="nil"/>
              <w:right w:val="single" w:sz="4" w:space="0" w:color="auto"/>
            </w:tcBorders>
            <w:hideMark/>
          </w:tcPr>
          <w:p w14:paraId="0E3EF3F0"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Jean-Pierre Vandermeiren</w:t>
            </w:r>
          </w:p>
        </w:tc>
        <w:tc>
          <w:tcPr>
            <w:tcW w:w="396" w:type="pct"/>
            <w:tcBorders>
              <w:top w:val="single" w:sz="4" w:space="0" w:color="auto"/>
              <w:left w:val="single" w:sz="4" w:space="0" w:color="auto"/>
              <w:bottom w:val="nil"/>
              <w:right w:val="single" w:sz="4" w:space="0" w:color="auto"/>
            </w:tcBorders>
          </w:tcPr>
          <w:p w14:paraId="2020EEAB"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w:t>
            </w:r>
          </w:p>
        </w:tc>
      </w:tr>
      <w:tr w:rsidR="008913C2" w:rsidRPr="00F2502C" w14:paraId="68E61321" w14:textId="77777777" w:rsidTr="00F7526C">
        <w:trPr>
          <w:trHeight w:val="20"/>
        </w:trPr>
        <w:tc>
          <w:tcPr>
            <w:tcW w:w="2266" w:type="pct"/>
            <w:tcBorders>
              <w:top w:val="single" w:sz="4" w:space="0" w:color="auto"/>
              <w:left w:val="single" w:sz="4" w:space="0" w:color="auto"/>
              <w:bottom w:val="nil"/>
              <w:right w:val="single" w:sz="4" w:space="0" w:color="auto"/>
            </w:tcBorders>
            <w:hideMark/>
          </w:tcPr>
          <w:p w14:paraId="46F241B9"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LOP-Deskundige</w:t>
            </w:r>
          </w:p>
        </w:tc>
        <w:tc>
          <w:tcPr>
            <w:tcW w:w="2338" w:type="pct"/>
            <w:tcBorders>
              <w:top w:val="single" w:sz="4" w:space="0" w:color="auto"/>
              <w:left w:val="single" w:sz="4" w:space="0" w:color="auto"/>
              <w:bottom w:val="nil"/>
              <w:right w:val="single" w:sz="4" w:space="0" w:color="auto"/>
            </w:tcBorders>
            <w:hideMark/>
          </w:tcPr>
          <w:p w14:paraId="56D03BCF"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Luc Top</w:t>
            </w:r>
          </w:p>
        </w:tc>
        <w:tc>
          <w:tcPr>
            <w:tcW w:w="396" w:type="pct"/>
            <w:tcBorders>
              <w:top w:val="single" w:sz="4" w:space="0" w:color="auto"/>
              <w:left w:val="single" w:sz="4" w:space="0" w:color="auto"/>
              <w:bottom w:val="nil"/>
              <w:right w:val="single" w:sz="4" w:space="0" w:color="auto"/>
            </w:tcBorders>
          </w:tcPr>
          <w:p w14:paraId="0D9359BB"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A</w:t>
            </w:r>
          </w:p>
        </w:tc>
      </w:tr>
      <w:tr w:rsidR="008913C2" w:rsidRPr="00F2502C" w14:paraId="7BC4716C" w14:textId="77777777" w:rsidTr="00F7526C">
        <w:trPr>
          <w:trHeight w:val="20"/>
        </w:trPr>
        <w:tc>
          <w:tcPr>
            <w:tcW w:w="5000" w:type="pct"/>
            <w:gridSpan w:val="3"/>
            <w:tcBorders>
              <w:top w:val="single" w:sz="4" w:space="0" w:color="auto"/>
              <w:left w:val="single" w:sz="4" w:space="0" w:color="auto"/>
              <w:bottom w:val="single" w:sz="4" w:space="0" w:color="auto"/>
              <w:right w:val="single" w:sz="4" w:space="0" w:color="auto"/>
            </w:tcBorders>
            <w:shd w:val="pct12" w:color="auto" w:fill="FFFFFF"/>
            <w:hideMark/>
          </w:tcPr>
          <w:p w14:paraId="5D78BBAB"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Vertegenwoordigers van de directies van elke school gelegen in het werkgebied</w:t>
            </w:r>
          </w:p>
        </w:tc>
      </w:tr>
      <w:tr w:rsidR="008913C2" w:rsidRPr="00F2502C" w14:paraId="36EE741F" w14:textId="77777777" w:rsidTr="00F7526C">
        <w:trPr>
          <w:trHeight w:val="20"/>
        </w:trPr>
        <w:tc>
          <w:tcPr>
            <w:tcW w:w="2266" w:type="pct"/>
            <w:tcBorders>
              <w:top w:val="nil"/>
              <w:left w:val="single" w:sz="4" w:space="0" w:color="auto"/>
              <w:bottom w:val="single" w:sz="4" w:space="0" w:color="auto"/>
              <w:right w:val="single" w:sz="4" w:space="0" w:color="auto"/>
            </w:tcBorders>
            <w:hideMark/>
          </w:tcPr>
          <w:p w14:paraId="3A40486D"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Atheneum Geraardsbergen</w:t>
            </w:r>
          </w:p>
        </w:tc>
        <w:tc>
          <w:tcPr>
            <w:tcW w:w="2338" w:type="pct"/>
            <w:tcBorders>
              <w:top w:val="nil"/>
              <w:left w:val="single" w:sz="4" w:space="0" w:color="auto"/>
              <w:bottom w:val="single" w:sz="4" w:space="0" w:color="auto"/>
              <w:right w:val="single" w:sz="4" w:space="0" w:color="auto"/>
            </w:tcBorders>
            <w:hideMark/>
          </w:tcPr>
          <w:p w14:paraId="4F2751BE"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Sonny Van den Stockt</w:t>
            </w:r>
          </w:p>
        </w:tc>
        <w:tc>
          <w:tcPr>
            <w:tcW w:w="396" w:type="pct"/>
            <w:tcBorders>
              <w:top w:val="nil"/>
              <w:left w:val="single" w:sz="4" w:space="0" w:color="auto"/>
              <w:bottom w:val="single" w:sz="4" w:space="0" w:color="auto"/>
              <w:right w:val="single" w:sz="4" w:space="0" w:color="auto"/>
            </w:tcBorders>
          </w:tcPr>
          <w:p w14:paraId="3277BF30"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00BF6652"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74E9A160"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Middenschool Geraardsbergen</w:t>
            </w:r>
          </w:p>
        </w:tc>
        <w:tc>
          <w:tcPr>
            <w:tcW w:w="2338" w:type="pct"/>
            <w:tcBorders>
              <w:top w:val="single" w:sz="4" w:space="0" w:color="auto"/>
              <w:left w:val="single" w:sz="4" w:space="0" w:color="auto"/>
              <w:bottom w:val="single" w:sz="4" w:space="0" w:color="auto"/>
              <w:right w:val="single" w:sz="4" w:space="0" w:color="auto"/>
            </w:tcBorders>
            <w:hideMark/>
          </w:tcPr>
          <w:p w14:paraId="41E0D118" w14:textId="6BA93FEA"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Jana De Geyter</w:t>
            </w:r>
          </w:p>
        </w:tc>
        <w:tc>
          <w:tcPr>
            <w:tcW w:w="396" w:type="pct"/>
            <w:tcBorders>
              <w:top w:val="single" w:sz="4" w:space="0" w:color="auto"/>
              <w:left w:val="single" w:sz="4" w:space="0" w:color="auto"/>
              <w:bottom w:val="single" w:sz="4" w:space="0" w:color="auto"/>
              <w:right w:val="single" w:sz="4" w:space="0" w:color="auto"/>
            </w:tcBorders>
          </w:tcPr>
          <w:p w14:paraId="68C24AE0" w14:textId="19EC9393"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A</w:t>
            </w:r>
          </w:p>
        </w:tc>
      </w:tr>
      <w:tr w:rsidR="008913C2" w:rsidRPr="00F2502C" w14:paraId="4D251A6D"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49C4FD54"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Sint-Catharinacollege Geraardsbergen</w:t>
            </w:r>
          </w:p>
        </w:tc>
        <w:tc>
          <w:tcPr>
            <w:tcW w:w="2338" w:type="pct"/>
            <w:tcBorders>
              <w:top w:val="single" w:sz="4" w:space="0" w:color="auto"/>
              <w:left w:val="single" w:sz="4" w:space="0" w:color="auto"/>
              <w:bottom w:val="single" w:sz="4" w:space="0" w:color="auto"/>
              <w:right w:val="single" w:sz="4" w:space="0" w:color="auto"/>
            </w:tcBorders>
            <w:hideMark/>
          </w:tcPr>
          <w:p w14:paraId="2537596F"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Filip Santens</w:t>
            </w:r>
          </w:p>
        </w:tc>
        <w:tc>
          <w:tcPr>
            <w:tcW w:w="396" w:type="pct"/>
            <w:tcBorders>
              <w:top w:val="single" w:sz="4" w:space="0" w:color="auto"/>
              <w:left w:val="single" w:sz="4" w:space="0" w:color="auto"/>
              <w:bottom w:val="single" w:sz="4" w:space="0" w:color="auto"/>
              <w:right w:val="single" w:sz="4" w:space="0" w:color="auto"/>
            </w:tcBorders>
          </w:tcPr>
          <w:p w14:paraId="576EB510" w14:textId="508E90D0"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774E6EF8"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2373ABDB"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Sint-Jozefsinstituut Geraardsbergen</w:t>
            </w:r>
          </w:p>
        </w:tc>
        <w:tc>
          <w:tcPr>
            <w:tcW w:w="2338" w:type="pct"/>
            <w:tcBorders>
              <w:top w:val="single" w:sz="4" w:space="0" w:color="auto"/>
              <w:left w:val="single" w:sz="4" w:space="0" w:color="auto"/>
              <w:bottom w:val="single" w:sz="4" w:space="0" w:color="auto"/>
              <w:right w:val="single" w:sz="4" w:space="0" w:color="auto"/>
            </w:tcBorders>
            <w:hideMark/>
          </w:tcPr>
          <w:p w14:paraId="2794A563"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 xml:space="preserve">Karll Roeland </w:t>
            </w:r>
          </w:p>
        </w:tc>
        <w:tc>
          <w:tcPr>
            <w:tcW w:w="396" w:type="pct"/>
            <w:tcBorders>
              <w:top w:val="single" w:sz="4" w:space="0" w:color="auto"/>
              <w:left w:val="single" w:sz="4" w:space="0" w:color="auto"/>
              <w:bottom w:val="single" w:sz="4" w:space="0" w:color="auto"/>
              <w:right w:val="single" w:sz="4" w:space="0" w:color="auto"/>
            </w:tcBorders>
          </w:tcPr>
          <w:p w14:paraId="0C997C9E" w14:textId="735EFEDB"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A</w:t>
            </w:r>
          </w:p>
        </w:tc>
      </w:tr>
      <w:tr w:rsidR="008913C2" w:rsidRPr="00F2502C" w14:paraId="374DB3B0" w14:textId="77777777" w:rsidTr="008913C2">
        <w:trPr>
          <w:trHeight w:val="20"/>
        </w:trPr>
        <w:tc>
          <w:tcPr>
            <w:tcW w:w="2266" w:type="pct"/>
            <w:tcBorders>
              <w:top w:val="single" w:sz="4" w:space="0" w:color="auto"/>
              <w:left w:val="single" w:sz="4" w:space="0" w:color="auto"/>
              <w:bottom w:val="single" w:sz="4" w:space="0" w:color="auto"/>
              <w:right w:val="single" w:sz="4" w:space="0" w:color="auto"/>
            </w:tcBorders>
            <w:hideMark/>
          </w:tcPr>
          <w:p w14:paraId="17041B6E"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Keerpunt Geraardsbergen</w:t>
            </w:r>
          </w:p>
        </w:tc>
        <w:tc>
          <w:tcPr>
            <w:tcW w:w="2338" w:type="pct"/>
            <w:vMerge w:val="restart"/>
            <w:tcBorders>
              <w:top w:val="single" w:sz="4" w:space="0" w:color="auto"/>
              <w:left w:val="single" w:sz="4" w:space="0" w:color="auto"/>
              <w:right w:val="single" w:sz="4" w:space="0" w:color="auto"/>
            </w:tcBorders>
            <w:vAlign w:val="center"/>
            <w:hideMark/>
          </w:tcPr>
          <w:p w14:paraId="139CFDD7" w14:textId="1D8C05F4"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Talitha Ghyselinck</w:t>
            </w:r>
          </w:p>
        </w:tc>
        <w:tc>
          <w:tcPr>
            <w:tcW w:w="396" w:type="pct"/>
            <w:vMerge w:val="restart"/>
            <w:tcBorders>
              <w:top w:val="single" w:sz="4" w:space="0" w:color="auto"/>
              <w:left w:val="single" w:sz="4" w:space="0" w:color="auto"/>
              <w:right w:val="single" w:sz="4" w:space="0" w:color="auto"/>
            </w:tcBorders>
            <w:vAlign w:val="center"/>
          </w:tcPr>
          <w:p w14:paraId="08C2E166" w14:textId="22D8EFFC"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A</w:t>
            </w:r>
          </w:p>
        </w:tc>
      </w:tr>
      <w:tr w:rsidR="008913C2" w:rsidRPr="00F2502C" w14:paraId="0A42F66D" w14:textId="77777777" w:rsidTr="00EC1701">
        <w:trPr>
          <w:trHeight w:val="20"/>
        </w:trPr>
        <w:tc>
          <w:tcPr>
            <w:tcW w:w="2266" w:type="pct"/>
            <w:tcBorders>
              <w:top w:val="single" w:sz="4" w:space="0" w:color="auto"/>
              <w:left w:val="single" w:sz="4" w:space="0" w:color="auto"/>
              <w:bottom w:val="single" w:sz="4" w:space="0" w:color="auto"/>
              <w:right w:val="single" w:sz="4" w:space="0" w:color="auto"/>
            </w:tcBorders>
          </w:tcPr>
          <w:p w14:paraId="2E8A56E7" w14:textId="1A2291B9"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Keerpunt Oudenaarde</w:t>
            </w:r>
          </w:p>
        </w:tc>
        <w:tc>
          <w:tcPr>
            <w:tcW w:w="2338" w:type="pct"/>
            <w:vMerge/>
            <w:tcBorders>
              <w:left w:val="single" w:sz="4" w:space="0" w:color="auto"/>
              <w:bottom w:val="single" w:sz="4" w:space="0" w:color="auto"/>
              <w:right w:val="single" w:sz="4" w:space="0" w:color="auto"/>
            </w:tcBorders>
          </w:tcPr>
          <w:p w14:paraId="0C34A7E6" w14:textId="77777777" w:rsidR="008913C2" w:rsidRPr="00F2502C" w:rsidRDefault="008913C2" w:rsidP="00713CFE">
            <w:pPr>
              <w:pStyle w:val="Geenafstand"/>
              <w:spacing w:line="276" w:lineRule="auto"/>
              <w:jc w:val="both"/>
              <w:rPr>
                <w:rFonts w:cstheme="minorHAnsi"/>
                <w:sz w:val="20"/>
                <w:szCs w:val="20"/>
              </w:rPr>
            </w:pPr>
          </w:p>
        </w:tc>
        <w:tc>
          <w:tcPr>
            <w:tcW w:w="396" w:type="pct"/>
            <w:vMerge/>
            <w:tcBorders>
              <w:left w:val="single" w:sz="4" w:space="0" w:color="auto"/>
              <w:bottom w:val="single" w:sz="4" w:space="0" w:color="auto"/>
              <w:right w:val="single" w:sz="4" w:space="0" w:color="auto"/>
            </w:tcBorders>
          </w:tcPr>
          <w:p w14:paraId="5B19DD13" w14:textId="77777777" w:rsidR="008913C2" w:rsidRPr="00F2502C" w:rsidRDefault="008913C2" w:rsidP="00713CFE">
            <w:pPr>
              <w:pStyle w:val="Geenafstand"/>
              <w:spacing w:line="276" w:lineRule="auto"/>
              <w:jc w:val="both"/>
              <w:rPr>
                <w:rStyle w:val="Hyperlink"/>
                <w:rFonts w:cstheme="minorHAnsi"/>
                <w:color w:val="auto"/>
                <w:sz w:val="20"/>
                <w:szCs w:val="20"/>
                <w:u w:val="none"/>
              </w:rPr>
            </w:pPr>
          </w:p>
        </w:tc>
      </w:tr>
      <w:tr w:rsidR="008913C2" w:rsidRPr="00F2502C" w14:paraId="3C6CDFF3"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3AF3322B"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lang w:val="en-GB"/>
              </w:rPr>
              <w:t>Da Vinci Campus Ronse</w:t>
            </w:r>
          </w:p>
        </w:tc>
        <w:tc>
          <w:tcPr>
            <w:tcW w:w="2338" w:type="pct"/>
            <w:tcBorders>
              <w:top w:val="single" w:sz="4" w:space="0" w:color="auto"/>
              <w:left w:val="single" w:sz="4" w:space="0" w:color="auto"/>
              <w:bottom w:val="single" w:sz="4" w:space="0" w:color="auto"/>
              <w:right w:val="single" w:sz="4" w:space="0" w:color="auto"/>
            </w:tcBorders>
            <w:hideMark/>
          </w:tcPr>
          <w:p w14:paraId="1ED85D30"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Thomas Desimpelaere</w:t>
            </w:r>
          </w:p>
        </w:tc>
        <w:tc>
          <w:tcPr>
            <w:tcW w:w="396" w:type="pct"/>
            <w:tcBorders>
              <w:top w:val="single" w:sz="4" w:space="0" w:color="auto"/>
              <w:left w:val="single" w:sz="4" w:space="0" w:color="auto"/>
              <w:bottom w:val="single" w:sz="4" w:space="0" w:color="auto"/>
              <w:right w:val="single" w:sz="4" w:space="0" w:color="auto"/>
            </w:tcBorders>
          </w:tcPr>
          <w:p w14:paraId="6D7BAB70" w14:textId="548523CB"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59BD7F00"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37D83549"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Campus Glorieux Secundair</w:t>
            </w:r>
          </w:p>
        </w:tc>
        <w:tc>
          <w:tcPr>
            <w:tcW w:w="2338" w:type="pct"/>
            <w:tcBorders>
              <w:top w:val="single" w:sz="4" w:space="0" w:color="auto"/>
              <w:left w:val="single" w:sz="4" w:space="0" w:color="auto"/>
              <w:bottom w:val="single" w:sz="4" w:space="0" w:color="auto"/>
              <w:right w:val="single" w:sz="4" w:space="0" w:color="auto"/>
            </w:tcBorders>
            <w:hideMark/>
          </w:tcPr>
          <w:p w14:paraId="7C80FA59"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Caroline De Coster</w:t>
            </w:r>
          </w:p>
        </w:tc>
        <w:tc>
          <w:tcPr>
            <w:tcW w:w="396" w:type="pct"/>
            <w:tcBorders>
              <w:top w:val="single" w:sz="4" w:space="0" w:color="auto"/>
              <w:left w:val="single" w:sz="4" w:space="0" w:color="auto"/>
              <w:bottom w:val="single" w:sz="4" w:space="0" w:color="auto"/>
              <w:right w:val="single" w:sz="4" w:space="0" w:color="auto"/>
            </w:tcBorders>
          </w:tcPr>
          <w:p w14:paraId="7B111773"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A</w:t>
            </w:r>
          </w:p>
        </w:tc>
      </w:tr>
      <w:tr w:rsidR="008913C2" w:rsidRPr="00F2502C" w14:paraId="4AFAA8D1"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55BE1650"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KA Oudenaarde</w:t>
            </w:r>
          </w:p>
        </w:tc>
        <w:tc>
          <w:tcPr>
            <w:tcW w:w="2338" w:type="pct"/>
            <w:tcBorders>
              <w:top w:val="single" w:sz="4" w:space="0" w:color="auto"/>
              <w:left w:val="single" w:sz="4" w:space="0" w:color="auto"/>
              <w:bottom w:val="single" w:sz="4" w:space="0" w:color="auto"/>
              <w:right w:val="single" w:sz="4" w:space="0" w:color="auto"/>
            </w:tcBorders>
            <w:hideMark/>
          </w:tcPr>
          <w:p w14:paraId="786AE9CE"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Veerle De Nil</w:t>
            </w:r>
          </w:p>
        </w:tc>
        <w:tc>
          <w:tcPr>
            <w:tcW w:w="396" w:type="pct"/>
            <w:tcBorders>
              <w:top w:val="single" w:sz="4" w:space="0" w:color="auto"/>
              <w:left w:val="single" w:sz="4" w:space="0" w:color="auto"/>
              <w:bottom w:val="single" w:sz="4" w:space="0" w:color="auto"/>
              <w:right w:val="single" w:sz="4" w:space="0" w:color="auto"/>
            </w:tcBorders>
          </w:tcPr>
          <w:p w14:paraId="38986F82"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A</w:t>
            </w:r>
          </w:p>
        </w:tc>
      </w:tr>
      <w:tr w:rsidR="008913C2" w:rsidRPr="00F2502C" w14:paraId="157EC545"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0D2B248F"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Richtpunt Campus Oudenaarde</w:t>
            </w:r>
          </w:p>
        </w:tc>
        <w:tc>
          <w:tcPr>
            <w:tcW w:w="2338" w:type="pct"/>
            <w:tcBorders>
              <w:top w:val="single" w:sz="4" w:space="0" w:color="auto"/>
              <w:left w:val="single" w:sz="4" w:space="0" w:color="auto"/>
              <w:bottom w:val="single" w:sz="4" w:space="0" w:color="auto"/>
              <w:right w:val="single" w:sz="4" w:space="0" w:color="auto"/>
            </w:tcBorders>
            <w:hideMark/>
          </w:tcPr>
          <w:p w14:paraId="4B263221"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Inge Bogaerts</w:t>
            </w:r>
          </w:p>
        </w:tc>
        <w:tc>
          <w:tcPr>
            <w:tcW w:w="396" w:type="pct"/>
            <w:tcBorders>
              <w:top w:val="single" w:sz="4" w:space="0" w:color="auto"/>
              <w:left w:val="single" w:sz="4" w:space="0" w:color="auto"/>
              <w:bottom w:val="single" w:sz="4" w:space="0" w:color="auto"/>
              <w:right w:val="single" w:sz="4" w:space="0" w:color="auto"/>
            </w:tcBorders>
          </w:tcPr>
          <w:p w14:paraId="135DEDF6"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A</w:t>
            </w:r>
          </w:p>
        </w:tc>
      </w:tr>
      <w:tr w:rsidR="008913C2" w:rsidRPr="00F2502C" w14:paraId="5AEA5F46"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135D79BC"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Bernarduscollege</w:t>
            </w:r>
          </w:p>
        </w:tc>
        <w:tc>
          <w:tcPr>
            <w:tcW w:w="2338" w:type="pct"/>
            <w:tcBorders>
              <w:top w:val="single" w:sz="4" w:space="0" w:color="auto"/>
              <w:left w:val="single" w:sz="4" w:space="0" w:color="auto"/>
              <w:bottom w:val="single" w:sz="4" w:space="0" w:color="auto"/>
              <w:right w:val="single" w:sz="4" w:space="0" w:color="auto"/>
            </w:tcBorders>
            <w:hideMark/>
          </w:tcPr>
          <w:p w14:paraId="0413D6E0"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Pieter Vyncke</w:t>
            </w:r>
          </w:p>
        </w:tc>
        <w:tc>
          <w:tcPr>
            <w:tcW w:w="396" w:type="pct"/>
            <w:tcBorders>
              <w:top w:val="single" w:sz="4" w:space="0" w:color="auto"/>
              <w:left w:val="single" w:sz="4" w:space="0" w:color="auto"/>
              <w:bottom w:val="single" w:sz="4" w:space="0" w:color="auto"/>
              <w:right w:val="single" w:sz="4" w:space="0" w:color="auto"/>
            </w:tcBorders>
          </w:tcPr>
          <w:p w14:paraId="0826FDFC"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77C993C6"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vAlign w:val="center"/>
            <w:hideMark/>
          </w:tcPr>
          <w:p w14:paraId="6C55D924"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lang w:val="en-GB"/>
              </w:rPr>
              <w:t>Bernardustechnicum</w:t>
            </w:r>
          </w:p>
        </w:tc>
        <w:tc>
          <w:tcPr>
            <w:tcW w:w="2338" w:type="pct"/>
            <w:tcBorders>
              <w:top w:val="single" w:sz="4" w:space="0" w:color="auto"/>
              <w:left w:val="single" w:sz="4" w:space="0" w:color="auto"/>
              <w:bottom w:val="single" w:sz="4" w:space="0" w:color="auto"/>
              <w:right w:val="single" w:sz="4" w:space="0" w:color="auto"/>
            </w:tcBorders>
            <w:vAlign w:val="center"/>
            <w:hideMark/>
          </w:tcPr>
          <w:p w14:paraId="34783CAE" w14:textId="65429DC2"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Melissa Janssens</w:t>
            </w:r>
          </w:p>
        </w:tc>
        <w:tc>
          <w:tcPr>
            <w:tcW w:w="396" w:type="pct"/>
            <w:tcBorders>
              <w:top w:val="single" w:sz="4" w:space="0" w:color="auto"/>
              <w:left w:val="single" w:sz="4" w:space="0" w:color="auto"/>
              <w:bottom w:val="single" w:sz="4" w:space="0" w:color="auto"/>
              <w:right w:val="single" w:sz="4" w:space="0" w:color="auto"/>
            </w:tcBorders>
          </w:tcPr>
          <w:p w14:paraId="03BCA9C5"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w:t>
            </w:r>
          </w:p>
        </w:tc>
      </w:tr>
      <w:tr w:rsidR="008913C2" w:rsidRPr="00F2502C" w14:paraId="3B97EB04" w14:textId="77777777" w:rsidTr="008913C2">
        <w:trPr>
          <w:trHeight w:val="20"/>
        </w:trPr>
        <w:tc>
          <w:tcPr>
            <w:tcW w:w="2266" w:type="pct"/>
            <w:tcBorders>
              <w:top w:val="single" w:sz="4" w:space="0" w:color="auto"/>
              <w:left w:val="single" w:sz="4" w:space="0" w:color="auto"/>
              <w:bottom w:val="single" w:sz="4" w:space="0" w:color="auto"/>
              <w:right w:val="single" w:sz="4" w:space="0" w:color="auto"/>
            </w:tcBorders>
            <w:vAlign w:val="center"/>
            <w:hideMark/>
          </w:tcPr>
          <w:p w14:paraId="0B370F64" w14:textId="77777777" w:rsidR="008913C2" w:rsidRPr="00F2502C" w:rsidRDefault="008913C2" w:rsidP="00713CFE">
            <w:pPr>
              <w:pStyle w:val="Geenafstand"/>
              <w:spacing w:line="276" w:lineRule="auto"/>
              <w:jc w:val="both"/>
              <w:rPr>
                <w:rFonts w:cstheme="minorHAnsi"/>
                <w:sz w:val="20"/>
                <w:szCs w:val="20"/>
                <w:lang w:val="en-GB"/>
              </w:rPr>
            </w:pPr>
            <w:r w:rsidRPr="00F2502C">
              <w:rPr>
                <w:rFonts w:cstheme="minorHAnsi"/>
                <w:sz w:val="20"/>
                <w:szCs w:val="20"/>
                <w:lang w:val="en-GB"/>
              </w:rPr>
              <w:t>Bernardustechnicum - OKAN</w:t>
            </w:r>
          </w:p>
        </w:tc>
        <w:tc>
          <w:tcPr>
            <w:tcW w:w="2338" w:type="pct"/>
            <w:vMerge w:val="restart"/>
            <w:tcBorders>
              <w:top w:val="single" w:sz="4" w:space="0" w:color="auto"/>
              <w:left w:val="single" w:sz="4" w:space="0" w:color="auto"/>
              <w:right w:val="single" w:sz="4" w:space="0" w:color="auto"/>
            </w:tcBorders>
            <w:vAlign w:val="center"/>
            <w:hideMark/>
          </w:tcPr>
          <w:p w14:paraId="5A561790"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Toon Vroman</w:t>
            </w:r>
          </w:p>
        </w:tc>
        <w:tc>
          <w:tcPr>
            <w:tcW w:w="396" w:type="pct"/>
            <w:vMerge w:val="restart"/>
            <w:tcBorders>
              <w:top w:val="single" w:sz="4" w:space="0" w:color="auto"/>
              <w:left w:val="single" w:sz="4" w:space="0" w:color="auto"/>
              <w:right w:val="single" w:sz="4" w:space="0" w:color="auto"/>
            </w:tcBorders>
            <w:vAlign w:val="center"/>
          </w:tcPr>
          <w:p w14:paraId="33D2DDE8" w14:textId="2230B1A0"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w:t>
            </w:r>
          </w:p>
        </w:tc>
      </w:tr>
      <w:tr w:rsidR="008913C2" w:rsidRPr="00F2502C" w14:paraId="19613732" w14:textId="77777777" w:rsidTr="00A147F6">
        <w:trPr>
          <w:trHeight w:val="20"/>
        </w:trPr>
        <w:tc>
          <w:tcPr>
            <w:tcW w:w="2266" w:type="pct"/>
            <w:tcBorders>
              <w:top w:val="single" w:sz="4" w:space="0" w:color="auto"/>
              <w:left w:val="single" w:sz="4" w:space="0" w:color="auto"/>
              <w:bottom w:val="single" w:sz="4" w:space="0" w:color="auto"/>
              <w:right w:val="single" w:sz="4" w:space="0" w:color="auto"/>
            </w:tcBorders>
            <w:hideMark/>
          </w:tcPr>
          <w:p w14:paraId="4E1FDB35"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Bernardus Vija</w:t>
            </w:r>
          </w:p>
        </w:tc>
        <w:tc>
          <w:tcPr>
            <w:tcW w:w="2338" w:type="pct"/>
            <w:vMerge/>
            <w:tcBorders>
              <w:left w:val="single" w:sz="4" w:space="0" w:color="auto"/>
              <w:bottom w:val="single" w:sz="4" w:space="0" w:color="auto"/>
              <w:right w:val="single" w:sz="4" w:space="0" w:color="auto"/>
            </w:tcBorders>
            <w:hideMark/>
          </w:tcPr>
          <w:p w14:paraId="37296987" w14:textId="3450A35D" w:rsidR="008913C2" w:rsidRPr="00F2502C" w:rsidRDefault="008913C2" w:rsidP="00713CFE">
            <w:pPr>
              <w:pStyle w:val="Geenafstand"/>
              <w:spacing w:line="276" w:lineRule="auto"/>
              <w:jc w:val="both"/>
              <w:rPr>
                <w:rFonts w:cstheme="minorHAnsi"/>
                <w:sz w:val="20"/>
                <w:szCs w:val="20"/>
              </w:rPr>
            </w:pPr>
          </w:p>
        </w:tc>
        <w:tc>
          <w:tcPr>
            <w:tcW w:w="396" w:type="pct"/>
            <w:vMerge/>
            <w:tcBorders>
              <w:left w:val="single" w:sz="4" w:space="0" w:color="auto"/>
              <w:bottom w:val="single" w:sz="4" w:space="0" w:color="auto"/>
              <w:right w:val="single" w:sz="4" w:space="0" w:color="auto"/>
            </w:tcBorders>
          </w:tcPr>
          <w:p w14:paraId="4AC241C0" w14:textId="6472C626" w:rsidR="008913C2" w:rsidRPr="00F2502C" w:rsidRDefault="008913C2" w:rsidP="00713CFE">
            <w:pPr>
              <w:pStyle w:val="Geenafstand"/>
              <w:spacing w:line="276" w:lineRule="auto"/>
              <w:jc w:val="both"/>
              <w:rPr>
                <w:rStyle w:val="Hyperlink"/>
                <w:rFonts w:cstheme="minorHAnsi"/>
                <w:color w:val="auto"/>
                <w:sz w:val="20"/>
                <w:szCs w:val="20"/>
                <w:u w:val="none"/>
              </w:rPr>
            </w:pPr>
          </w:p>
        </w:tc>
      </w:tr>
      <w:tr w:rsidR="008913C2" w:rsidRPr="00F2502C" w14:paraId="30C3D24E" w14:textId="77777777" w:rsidTr="00F7526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418F47D7"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Vertegenwoordigers van de Inrichtende Machten van elke school gelegen in het werkingsgebied</w:t>
            </w:r>
          </w:p>
        </w:tc>
      </w:tr>
      <w:tr w:rsidR="008913C2" w:rsidRPr="00F2502C" w14:paraId="582997DF" w14:textId="77777777" w:rsidTr="008913C2">
        <w:trPr>
          <w:trHeight w:val="20"/>
        </w:trPr>
        <w:tc>
          <w:tcPr>
            <w:tcW w:w="2266" w:type="pct"/>
            <w:tcBorders>
              <w:top w:val="single" w:sz="4" w:space="0" w:color="auto"/>
              <w:left w:val="single" w:sz="4" w:space="0" w:color="auto"/>
              <w:bottom w:val="single" w:sz="4" w:space="0" w:color="auto"/>
              <w:right w:val="single" w:sz="4" w:space="0" w:color="auto"/>
            </w:tcBorders>
            <w:hideMark/>
          </w:tcPr>
          <w:p w14:paraId="6367D3F3"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Katholiek Onderwijs Ronse</w:t>
            </w:r>
          </w:p>
        </w:tc>
        <w:tc>
          <w:tcPr>
            <w:tcW w:w="2338" w:type="pct"/>
            <w:vMerge w:val="restart"/>
            <w:tcBorders>
              <w:top w:val="single" w:sz="4" w:space="0" w:color="auto"/>
              <w:left w:val="single" w:sz="4" w:space="0" w:color="auto"/>
              <w:right w:val="single" w:sz="4" w:space="0" w:color="auto"/>
            </w:tcBorders>
            <w:vAlign w:val="center"/>
            <w:hideMark/>
          </w:tcPr>
          <w:p w14:paraId="213AF469" w14:textId="69B3333D"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lang w:val="en-US"/>
              </w:rPr>
              <w:t>Thierry Godefroidt</w:t>
            </w:r>
          </w:p>
        </w:tc>
        <w:tc>
          <w:tcPr>
            <w:tcW w:w="396" w:type="pct"/>
            <w:tcBorders>
              <w:top w:val="single" w:sz="4" w:space="0" w:color="auto"/>
              <w:left w:val="single" w:sz="4" w:space="0" w:color="auto"/>
              <w:bottom w:val="single" w:sz="4" w:space="0" w:color="auto"/>
              <w:right w:val="single" w:sz="4" w:space="0" w:color="auto"/>
            </w:tcBorders>
          </w:tcPr>
          <w:p w14:paraId="6DBF1F88" w14:textId="15A74AE8"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w:t>
            </w:r>
          </w:p>
        </w:tc>
      </w:tr>
      <w:tr w:rsidR="008913C2" w:rsidRPr="00F2502C" w14:paraId="798BC19A" w14:textId="77777777" w:rsidTr="008344BD">
        <w:trPr>
          <w:trHeight w:val="20"/>
        </w:trPr>
        <w:tc>
          <w:tcPr>
            <w:tcW w:w="2266" w:type="pct"/>
            <w:tcBorders>
              <w:top w:val="single" w:sz="4" w:space="0" w:color="auto"/>
              <w:left w:val="single" w:sz="4" w:space="0" w:color="auto"/>
              <w:bottom w:val="single" w:sz="4" w:space="0" w:color="auto"/>
              <w:right w:val="single" w:sz="4" w:space="0" w:color="auto"/>
            </w:tcBorders>
            <w:hideMark/>
          </w:tcPr>
          <w:p w14:paraId="4EB41C67"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KSO Oudenaarde</w:t>
            </w:r>
          </w:p>
        </w:tc>
        <w:tc>
          <w:tcPr>
            <w:tcW w:w="2338" w:type="pct"/>
            <w:vMerge/>
            <w:tcBorders>
              <w:left w:val="single" w:sz="4" w:space="0" w:color="auto"/>
              <w:bottom w:val="single" w:sz="4" w:space="0" w:color="auto"/>
              <w:right w:val="single" w:sz="4" w:space="0" w:color="auto"/>
            </w:tcBorders>
            <w:hideMark/>
          </w:tcPr>
          <w:p w14:paraId="6EB285D0" w14:textId="35F3AC04" w:rsidR="008913C2" w:rsidRPr="00F2502C" w:rsidRDefault="008913C2" w:rsidP="00713CFE">
            <w:pPr>
              <w:pStyle w:val="Geenafstand"/>
              <w:spacing w:line="276" w:lineRule="auto"/>
              <w:jc w:val="both"/>
              <w:rPr>
                <w:rFonts w:cstheme="minorHAnsi"/>
                <w:sz w:val="20"/>
                <w:szCs w:val="20"/>
                <w:lang w:val="en-US"/>
              </w:rPr>
            </w:pPr>
          </w:p>
        </w:tc>
        <w:tc>
          <w:tcPr>
            <w:tcW w:w="396" w:type="pct"/>
            <w:tcBorders>
              <w:top w:val="single" w:sz="4" w:space="0" w:color="auto"/>
              <w:left w:val="single" w:sz="4" w:space="0" w:color="auto"/>
              <w:bottom w:val="single" w:sz="4" w:space="0" w:color="auto"/>
              <w:right w:val="single" w:sz="4" w:space="0" w:color="auto"/>
            </w:tcBorders>
          </w:tcPr>
          <w:p w14:paraId="51C47A11"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A</w:t>
            </w:r>
          </w:p>
        </w:tc>
      </w:tr>
      <w:tr w:rsidR="008913C2" w:rsidRPr="00F2502C" w14:paraId="21E7B484"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018F3293"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IM VKO Denderstreek Zuid</w:t>
            </w:r>
          </w:p>
        </w:tc>
        <w:tc>
          <w:tcPr>
            <w:tcW w:w="2338" w:type="pct"/>
            <w:tcBorders>
              <w:top w:val="single" w:sz="4" w:space="0" w:color="auto"/>
              <w:left w:val="single" w:sz="4" w:space="0" w:color="auto"/>
              <w:bottom w:val="single" w:sz="4" w:space="0" w:color="auto"/>
              <w:right w:val="single" w:sz="4" w:space="0" w:color="auto"/>
            </w:tcBorders>
            <w:hideMark/>
          </w:tcPr>
          <w:p w14:paraId="6D93EE2B"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Wilfried Smesman</w:t>
            </w:r>
          </w:p>
        </w:tc>
        <w:tc>
          <w:tcPr>
            <w:tcW w:w="396" w:type="pct"/>
            <w:tcBorders>
              <w:top w:val="single" w:sz="4" w:space="0" w:color="auto"/>
              <w:left w:val="single" w:sz="4" w:space="0" w:color="auto"/>
              <w:bottom w:val="single" w:sz="4" w:space="0" w:color="auto"/>
              <w:right w:val="single" w:sz="4" w:space="0" w:color="auto"/>
            </w:tcBorders>
          </w:tcPr>
          <w:p w14:paraId="5F24CD60"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58EED432"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51050139"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IM Sint-Jozefsinstituut</w:t>
            </w:r>
          </w:p>
        </w:tc>
        <w:tc>
          <w:tcPr>
            <w:tcW w:w="2338" w:type="pct"/>
            <w:tcBorders>
              <w:top w:val="single" w:sz="4" w:space="0" w:color="auto"/>
              <w:left w:val="single" w:sz="4" w:space="0" w:color="auto"/>
              <w:bottom w:val="single" w:sz="4" w:space="0" w:color="auto"/>
              <w:right w:val="single" w:sz="4" w:space="0" w:color="auto"/>
            </w:tcBorders>
            <w:hideMark/>
          </w:tcPr>
          <w:p w14:paraId="480CB64F"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Paul Janssens</w:t>
            </w:r>
          </w:p>
        </w:tc>
        <w:tc>
          <w:tcPr>
            <w:tcW w:w="396" w:type="pct"/>
            <w:tcBorders>
              <w:top w:val="single" w:sz="4" w:space="0" w:color="auto"/>
              <w:left w:val="single" w:sz="4" w:space="0" w:color="auto"/>
              <w:bottom w:val="single" w:sz="4" w:space="0" w:color="auto"/>
              <w:right w:val="single" w:sz="4" w:space="0" w:color="auto"/>
            </w:tcBorders>
          </w:tcPr>
          <w:p w14:paraId="2ABABCEF"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11E717C1"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5D4F64EB"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IM Provinciaal Ond. Oost Vlaanderen</w:t>
            </w:r>
          </w:p>
        </w:tc>
        <w:tc>
          <w:tcPr>
            <w:tcW w:w="2338" w:type="pct"/>
            <w:tcBorders>
              <w:top w:val="single" w:sz="4" w:space="0" w:color="auto"/>
              <w:left w:val="single" w:sz="4" w:space="0" w:color="auto"/>
              <w:bottom w:val="single" w:sz="4" w:space="0" w:color="auto"/>
              <w:right w:val="single" w:sz="4" w:space="0" w:color="auto"/>
            </w:tcBorders>
            <w:hideMark/>
          </w:tcPr>
          <w:p w14:paraId="49DF74A5"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Kristel De Boever</w:t>
            </w:r>
          </w:p>
        </w:tc>
        <w:tc>
          <w:tcPr>
            <w:tcW w:w="396" w:type="pct"/>
            <w:tcBorders>
              <w:top w:val="single" w:sz="4" w:space="0" w:color="auto"/>
              <w:left w:val="single" w:sz="4" w:space="0" w:color="auto"/>
              <w:bottom w:val="single" w:sz="4" w:space="0" w:color="auto"/>
              <w:right w:val="single" w:sz="4" w:space="0" w:color="auto"/>
            </w:tcBorders>
          </w:tcPr>
          <w:p w14:paraId="1C8ABFA6"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0CA06A57"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6986EF6C"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IM GO! Scholengroep 21</w:t>
            </w:r>
          </w:p>
        </w:tc>
        <w:tc>
          <w:tcPr>
            <w:tcW w:w="2338" w:type="pct"/>
            <w:tcBorders>
              <w:top w:val="single" w:sz="4" w:space="0" w:color="auto"/>
              <w:left w:val="single" w:sz="4" w:space="0" w:color="auto"/>
              <w:bottom w:val="single" w:sz="4" w:space="0" w:color="auto"/>
              <w:right w:val="single" w:sz="4" w:space="0" w:color="auto"/>
            </w:tcBorders>
            <w:hideMark/>
          </w:tcPr>
          <w:p w14:paraId="789BF7CB"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 xml:space="preserve">Peter De Mezel </w:t>
            </w:r>
          </w:p>
        </w:tc>
        <w:tc>
          <w:tcPr>
            <w:tcW w:w="396" w:type="pct"/>
            <w:tcBorders>
              <w:top w:val="single" w:sz="4" w:space="0" w:color="auto"/>
              <w:left w:val="single" w:sz="4" w:space="0" w:color="auto"/>
              <w:bottom w:val="single" w:sz="4" w:space="0" w:color="auto"/>
              <w:right w:val="single" w:sz="4" w:space="0" w:color="auto"/>
            </w:tcBorders>
          </w:tcPr>
          <w:p w14:paraId="127E26BA"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73B7BAB6"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011C4B00"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IM GO! Scholengroep 20</w:t>
            </w:r>
          </w:p>
        </w:tc>
        <w:tc>
          <w:tcPr>
            <w:tcW w:w="2338" w:type="pct"/>
            <w:tcBorders>
              <w:top w:val="single" w:sz="4" w:space="0" w:color="auto"/>
              <w:left w:val="single" w:sz="4" w:space="0" w:color="auto"/>
              <w:bottom w:val="single" w:sz="4" w:space="0" w:color="auto"/>
              <w:right w:val="single" w:sz="4" w:space="0" w:color="auto"/>
            </w:tcBorders>
            <w:hideMark/>
          </w:tcPr>
          <w:p w14:paraId="3575E5BD"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Sabine Eeman</w:t>
            </w:r>
          </w:p>
        </w:tc>
        <w:tc>
          <w:tcPr>
            <w:tcW w:w="396" w:type="pct"/>
            <w:tcBorders>
              <w:top w:val="single" w:sz="4" w:space="0" w:color="auto"/>
              <w:left w:val="single" w:sz="4" w:space="0" w:color="auto"/>
              <w:bottom w:val="single" w:sz="4" w:space="0" w:color="auto"/>
              <w:right w:val="single" w:sz="4" w:space="0" w:color="auto"/>
            </w:tcBorders>
          </w:tcPr>
          <w:p w14:paraId="06FB59FC"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w:t>
            </w:r>
          </w:p>
        </w:tc>
      </w:tr>
      <w:tr w:rsidR="008913C2" w:rsidRPr="00F2502C" w14:paraId="135C5D41"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6A82D1B9"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Keerpunt Oudenaarde/Geraardsbergen</w:t>
            </w:r>
          </w:p>
        </w:tc>
        <w:tc>
          <w:tcPr>
            <w:tcW w:w="2338" w:type="pct"/>
            <w:tcBorders>
              <w:top w:val="single" w:sz="4" w:space="0" w:color="auto"/>
              <w:left w:val="single" w:sz="4" w:space="0" w:color="auto"/>
              <w:bottom w:val="single" w:sz="4" w:space="0" w:color="auto"/>
              <w:right w:val="single" w:sz="4" w:space="0" w:color="auto"/>
            </w:tcBorders>
            <w:hideMark/>
          </w:tcPr>
          <w:p w14:paraId="37B49EEB" w14:textId="049763F3"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Talitha Ghyselinck</w:t>
            </w:r>
          </w:p>
        </w:tc>
        <w:tc>
          <w:tcPr>
            <w:tcW w:w="396" w:type="pct"/>
            <w:tcBorders>
              <w:top w:val="single" w:sz="4" w:space="0" w:color="auto"/>
              <w:left w:val="single" w:sz="4" w:space="0" w:color="auto"/>
              <w:bottom w:val="single" w:sz="4" w:space="0" w:color="auto"/>
              <w:right w:val="single" w:sz="4" w:space="0" w:color="auto"/>
            </w:tcBorders>
          </w:tcPr>
          <w:p w14:paraId="274168C0"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w:t>
            </w:r>
          </w:p>
        </w:tc>
      </w:tr>
      <w:tr w:rsidR="008913C2" w:rsidRPr="00F2502C" w14:paraId="0C904886" w14:textId="77777777" w:rsidTr="00F7526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9722F60"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Vertegenwoordigers van de directies elke school voor buitengewoon onderwijs gelegen in het werkingsgebied</w:t>
            </w:r>
          </w:p>
        </w:tc>
      </w:tr>
      <w:tr w:rsidR="008913C2" w:rsidRPr="00F2502C" w14:paraId="704740AD"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163AFD92"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Ber</w:t>
            </w:r>
            <w:r w:rsidRPr="00F2502C">
              <w:rPr>
                <w:rFonts w:cstheme="minorHAnsi"/>
                <w:sz w:val="20"/>
                <w:szCs w:val="20"/>
                <w:lang w:val="en-GB"/>
              </w:rPr>
              <w:t>nardus Driesprong</w:t>
            </w:r>
          </w:p>
        </w:tc>
        <w:tc>
          <w:tcPr>
            <w:tcW w:w="2338" w:type="pct"/>
            <w:tcBorders>
              <w:top w:val="single" w:sz="4" w:space="0" w:color="auto"/>
              <w:left w:val="single" w:sz="4" w:space="0" w:color="auto"/>
              <w:bottom w:val="single" w:sz="4" w:space="0" w:color="auto"/>
              <w:right w:val="single" w:sz="4" w:space="0" w:color="auto"/>
            </w:tcBorders>
            <w:hideMark/>
          </w:tcPr>
          <w:p w14:paraId="701E890D"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Frank Pieters</w:t>
            </w:r>
          </w:p>
        </w:tc>
        <w:tc>
          <w:tcPr>
            <w:tcW w:w="396" w:type="pct"/>
            <w:tcBorders>
              <w:top w:val="single" w:sz="4" w:space="0" w:color="auto"/>
              <w:left w:val="single" w:sz="4" w:space="0" w:color="auto"/>
              <w:bottom w:val="single" w:sz="4" w:space="0" w:color="auto"/>
              <w:right w:val="single" w:sz="4" w:space="0" w:color="auto"/>
            </w:tcBorders>
          </w:tcPr>
          <w:p w14:paraId="5E7CAEB5" w14:textId="05062D79"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w:t>
            </w:r>
          </w:p>
        </w:tc>
      </w:tr>
      <w:tr w:rsidR="008913C2" w:rsidRPr="00F2502C" w14:paraId="3167D593"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78890E67"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BUSO Wagenschot</w:t>
            </w:r>
          </w:p>
        </w:tc>
        <w:tc>
          <w:tcPr>
            <w:tcW w:w="2338" w:type="pct"/>
            <w:tcBorders>
              <w:top w:val="single" w:sz="4" w:space="0" w:color="auto"/>
              <w:left w:val="single" w:sz="4" w:space="0" w:color="auto"/>
              <w:bottom w:val="single" w:sz="4" w:space="0" w:color="auto"/>
              <w:right w:val="single" w:sz="4" w:space="0" w:color="auto"/>
            </w:tcBorders>
            <w:hideMark/>
          </w:tcPr>
          <w:p w14:paraId="3CFA7270"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Kim Van Hoever</w:t>
            </w:r>
          </w:p>
        </w:tc>
        <w:tc>
          <w:tcPr>
            <w:tcW w:w="396" w:type="pct"/>
            <w:tcBorders>
              <w:top w:val="single" w:sz="4" w:space="0" w:color="auto"/>
              <w:left w:val="single" w:sz="4" w:space="0" w:color="auto"/>
              <w:bottom w:val="single" w:sz="4" w:space="0" w:color="auto"/>
              <w:right w:val="single" w:sz="4" w:space="0" w:color="auto"/>
            </w:tcBorders>
          </w:tcPr>
          <w:p w14:paraId="6F05179D"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02790FFE" w14:textId="77777777" w:rsidTr="00F7526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77945D6"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Vertegenwoordigers van de Inrichtende Machten van elke school voor buitengewoon onderwijs, gelegen in het werkingsgebied</w:t>
            </w:r>
          </w:p>
        </w:tc>
      </w:tr>
      <w:tr w:rsidR="008913C2" w:rsidRPr="00F2502C" w14:paraId="06BAC04B" w14:textId="77777777" w:rsidTr="00F7526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9673074"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Vertegenwoordigers van de directies van de Centra voor Leerlingenbegeleiding</w:t>
            </w:r>
          </w:p>
        </w:tc>
      </w:tr>
      <w:tr w:rsidR="008913C2" w:rsidRPr="00F2502C" w14:paraId="3AE12F11"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456FA1E3"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Vrij CLB ZOV</w:t>
            </w:r>
          </w:p>
        </w:tc>
        <w:tc>
          <w:tcPr>
            <w:tcW w:w="2338" w:type="pct"/>
            <w:tcBorders>
              <w:top w:val="single" w:sz="4" w:space="0" w:color="auto"/>
              <w:left w:val="single" w:sz="4" w:space="0" w:color="auto"/>
              <w:bottom w:val="single" w:sz="4" w:space="0" w:color="auto"/>
              <w:right w:val="single" w:sz="4" w:space="0" w:color="auto"/>
            </w:tcBorders>
            <w:hideMark/>
          </w:tcPr>
          <w:p w14:paraId="66A2547C"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Katia Moerman</w:t>
            </w:r>
          </w:p>
        </w:tc>
        <w:tc>
          <w:tcPr>
            <w:tcW w:w="396" w:type="pct"/>
            <w:tcBorders>
              <w:top w:val="single" w:sz="4" w:space="0" w:color="auto"/>
              <w:left w:val="single" w:sz="4" w:space="0" w:color="auto"/>
              <w:bottom w:val="single" w:sz="4" w:space="0" w:color="auto"/>
              <w:right w:val="single" w:sz="4" w:space="0" w:color="auto"/>
            </w:tcBorders>
          </w:tcPr>
          <w:p w14:paraId="7C8FFCC6" w14:textId="1B8B7AD0"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A</w:t>
            </w:r>
          </w:p>
        </w:tc>
      </w:tr>
      <w:tr w:rsidR="008913C2" w:rsidRPr="00F2502C" w14:paraId="79A164F3"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6BD771D2"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Vrij CLB Ninove-Geraardsbergen</w:t>
            </w:r>
          </w:p>
        </w:tc>
        <w:tc>
          <w:tcPr>
            <w:tcW w:w="2338" w:type="pct"/>
            <w:tcBorders>
              <w:top w:val="single" w:sz="4" w:space="0" w:color="auto"/>
              <w:left w:val="single" w:sz="4" w:space="0" w:color="auto"/>
              <w:bottom w:val="single" w:sz="4" w:space="0" w:color="auto"/>
              <w:right w:val="single" w:sz="4" w:space="0" w:color="auto"/>
            </w:tcBorders>
            <w:hideMark/>
          </w:tcPr>
          <w:p w14:paraId="43366C8A"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Céline Maes</w:t>
            </w:r>
          </w:p>
        </w:tc>
        <w:tc>
          <w:tcPr>
            <w:tcW w:w="396" w:type="pct"/>
            <w:tcBorders>
              <w:top w:val="single" w:sz="4" w:space="0" w:color="auto"/>
              <w:left w:val="single" w:sz="4" w:space="0" w:color="auto"/>
              <w:bottom w:val="single" w:sz="4" w:space="0" w:color="auto"/>
              <w:right w:val="single" w:sz="4" w:space="0" w:color="auto"/>
            </w:tcBorders>
          </w:tcPr>
          <w:p w14:paraId="19EECFAA"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30276DD2"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3FAAC752"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CLB GO! Oudenaarde-Ronse</w:t>
            </w:r>
          </w:p>
        </w:tc>
        <w:tc>
          <w:tcPr>
            <w:tcW w:w="2338" w:type="pct"/>
            <w:tcBorders>
              <w:top w:val="single" w:sz="4" w:space="0" w:color="auto"/>
              <w:left w:val="single" w:sz="4" w:space="0" w:color="auto"/>
              <w:bottom w:val="single" w:sz="4" w:space="0" w:color="auto"/>
              <w:right w:val="single" w:sz="4" w:space="0" w:color="auto"/>
            </w:tcBorders>
            <w:hideMark/>
          </w:tcPr>
          <w:p w14:paraId="15AD772C"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Leen Van der Linden</w:t>
            </w:r>
          </w:p>
        </w:tc>
        <w:tc>
          <w:tcPr>
            <w:tcW w:w="396" w:type="pct"/>
            <w:tcBorders>
              <w:top w:val="single" w:sz="4" w:space="0" w:color="auto"/>
              <w:left w:val="single" w:sz="4" w:space="0" w:color="auto"/>
              <w:bottom w:val="single" w:sz="4" w:space="0" w:color="auto"/>
              <w:right w:val="single" w:sz="4" w:space="0" w:color="auto"/>
            </w:tcBorders>
          </w:tcPr>
          <w:p w14:paraId="3AC1996B" w14:textId="1C682169"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488B1772"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73ACE3DB"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CLB GO! Geraardsbergen</w:t>
            </w:r>
          </w:p>
        </w:tc>
        <w:tc>
          <w:tcPr>
            <w:tcW w:w="2338" w:type="pct"/>
            <w:tcBorders>
              <w:top w:val="single" w:sz="4" w:space="0" w:color="auto"/>
              <w:left w:val="single" w:sz="4" w:space="0" w:color="auto"/>
              <w:bottom w:val="single" w:sz="4" w:space="0" w:color="auto"/>
              <w:right w:val="single" w:sz="4" w:space="0" w:color="auto"/>
            </w:tcBorders>
            <w:hideMark/>
          </w:tcPr>
          <w:p w14:paraId="4AAE4F34"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Nils Strumane</w:t>
            </w:r>
          </w:p>
        </w:tc>
        <w:tc>
          <w:tcPr>
            <w:tcW w:w="396" w:type="pct"/>
            <w:tcBorders>
              <w:top w:val="single" w:sz="4" w:space="0" w:color="auto"/>
              <w:left w:val="single" w:sz="4" w:space="0" w:color="auto"/>
              <w:bottom w:val="single" w:sz="4" w:space="0" w:color="auto"/>
              <w:right w:val="single" w:sz="4" w:space="0" w:color="auto"/>
            </w:tcBorders>
          </w:tcPr>
          <w:p w14:paraId="1C216778"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3718D4D6" w14:textId="77777777" w:rsidTr="00F7526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1B0F5ABD"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Vertegenwoordigers van de Inrichtende Machten van de Centra voor Leerlingenbegeleiding</w:t>
            </w:r>
          </w:p>
        </w:tc>
      </w:tr>
      <w:tr w:rsidR="008913C2" w:rsidRPr="00F2502C" w14:paraId="561AEE99"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4EA9D6DB"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IM VCLB ZOV</w:t>
            </w:r>
          </w:p>
        </w:tc>
        <w:tc>
          <w:tcPr>
            <w:tcW w:w="2338" w:type="pct"/>
            <w:tcBorders>
              <w:top w:val="single" w:sz="4" w:space="0" w:color="auto"/>
              <w:left w:val="single" w:sz="4" w:space="0" w:color="auto"/>
              <w:bottom w:val="single" w:sz="4" w:space="0" w:color="auto"/>
              <w:right w:val="single" w:sz="4" w:space="0" w:color="auto"/>
            </w:tcBorders>
            <w:hideMark/>
          </w:tcPr>
          <w:p w14:paraId="64A4637A"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Katia Moerman</w:t>
            </w:r>
          </w:p>
        </w:tc>
        <w:tc>
          <w:tcPr>
            <w:tcW w:w="396" w:type="pct"/>
            <w:tcBorders>
              <w:top w:val="single" w:sz="4" w:space="0" w:color="auto"/>
              <w:left w:val="single" w:sz="4" w:space="0" w:color="auto"/>
              <w:bottom w:val="single" w:sz="4" w:space="0" w:color="auto"/>
              <w:right w:val="single" w:sz="4" w:space="0" w:color="auto"/>
            </w:tcBorders>
          </w:tcPr>
          <w:p w14:paraId="118929F2" w14:textId="7D537BED"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A</w:t>
            </w:r>
          </w:p>
        </w:tc>
      </w:tr>
      <w:tr w:rsidR="008913C2" w:rsidRPr="00F2502C" w14:paraId="241AE702"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62403A92"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IM VCLB Ninove-Geraardsbergen</w:t>
            </w:r>
          </w:p>
        </w:tc>
        <w:tc>
          <w:tcPr>
            <w:tcW w:w="2338" w:type="pct"/>
            <w:tcBorders>
              <w:top w:val="single" w:sz="4" w:space="0" w:color="auto"/>
              <w:left w:val="single" w:sz="4" w:space="0" w:color="auto"/>
              <w:bottom w:val="single" w:sz="4" w:space="0" w:color="auto"/>
              <w:right w:val="single" w:sz="4" w:space="0" w:color="auto"/>
            </w:tcBorders>
            <w:hideMark/>
          </w:tcPr>
          <w:p w14:paraId="5513EED2"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Sofie Deweghe</w:t>
            </w:r>
          </w:p>
        </w:tc>
        <w:tc>
          <w:tcPr>
            <w:tcW w:w="396" w:type="pct"/>
            <w:tcBorders>
              <w:top w:val="single" w:sz="4" w:space="0" w:color="auto"/>
              <w:left w:val="single" w:sz="4" w:space="0" w:color="auto"/>
              <w:bottom w:val="single" w:sz="4" w:space="0" w:color="auto"/>
              <w:right w:val="single" w:sz="4" w:space="0" w:color="auto"/>
            </w:tcBorders>
          </w:tcPr>
          <w:p w14:paraId="78BDCAD3"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206E80AC"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371CF000"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lastRenderedPageBreak/>
              <w:t>IM CLB GO! sgr 20</w:t>
            </w:r>
          </w:p>
        </w:tc>
        <w:tc>
          <w:tcPr>
            <w:tcW w:w="2338" w:type="pct"/>
            <w:tcBorders>
              <w:top w:val="single" w:sz="4" w:space="0" w:color="auto"/>
              <w:left w:val="single" w:sz="4" w:space="0" w:color="auto"/>
              <w:bottom w:val="single" w:sz="4" w:space="0" w:color="auto"/>
              <w:right w:val="single" w:sz="4" w:space="0" w:color="auto"/>
            </w:tcBorders>
            <w:hideMark/>
          </w:tcPr>
          <w:p w14:paraId="6C2FF349"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Sabine Eeman</w:t>
            </w:r>
          </w:p>
        </w:tc>
        <w:tc>
          <w:tcPr>
            <w:tcW w:w="396" w:type="pct"/>
            <w:tcBorders>
              <w:top w:val="single" w:sz="4" w:space="0" w:color="auto"/>
              <w:left w:val="single" w:sz="4" w:space="0" w:color="auto"/>
              <w:bottom w:val="single" w:sz="4" w:space="0" w:color="auto"/>
              <w:right w:val="single" w:sz="4" w:space="0" w:color="auto"/>
            </w:tcBorders>
          </w:tcPr>
          <w:p w14:paraId="069515B5"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0470971F"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4A4AF7A3"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IM CLB GO! sgr 21</w:t>
            </w:r>
          </w:p>
        </w:tc>
        <w:tc>
          <w:tcPr>
            <w:tcW w:w="2338" w:type="pct"/>
            <w:tcBorders>
              <w:top w:val="single" w:sz="4" w:space="0" w:color="auto"/>
              <w:left w:val="single" w:sz="4" w:space="0" w:color="auto"/>
              <w:bottom w:val="single" w:sz="4" w:space="0" w:color="auto"/>
              <w:right w:val="single" w:sz="4" w:space="0" w:color="auto"/>
            </w:tcBorders>
            <w:hideMark/>
          </w:tcPr>
          <w:p w14:paraId="390B080D"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Nils Strumane</w:t>
            </w:r>
          </w:p>
        </w:tc>
        <w:tc>
          <w:tcPr>
            <w:tcW w:w="396" w:type="pct"/>
            <w:tcBorders>
              <w:top w:val="single" w:sz="4" w:space="0" w:color="auto"/>
              <w:left w:val="single" w:sz="4" w:space="0" w:color="auto"/>
              <w:bottom w:val="single" w:sz="4" w:space="0" w:color="auto"/>
              <w:right w:val="single" w:sz="4" w:space="0" w:color="auto"/>
            </w:tcBorders>
          </w:tcPr>
          <w:p w14:paraId="77409A69"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4B2ACB84" w14:textId="77777777" w:rsidTr="00F7526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62462B"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Vertegenwoordigers van de representatieve vakorganisaties</w:t>
            </w:r>
          </w:p>
        </w:tc>
      </w:tr>
      <w:tr w:rsidR="008913C2" w:rsidRPr="00F2502C" w14:paraId="629FF82C" w14:textId="77777777" w:rsidTr="00F7526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E765F"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Vertegenwoordigers van de erkende ouderverenigingen</w:t>
            </w:r>
          </w:p>
        </w:tc>
      </w:tr>
      <w:tr w:rsidR="008913C2" w:rsidRPr="00F2502C" w14:paraId="7A85E9FD"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2E008BC6"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VCOV</w:t>
            </w:r>
          </w:p>
        </w:tc>
        <w:tc>
          <w:tcPr>
            <w:tcW w:w="2338" w:type="pct"/>
            <w:tcBorders>
              <w:top w:val="single" w:sz="4" w:space="0" w:color="auto"/>
              <w:left w:val="single" w:sz="4" w:space="0" w:color="auto"/>
              <w:bottom w:val="single" w:sz="4" w:space="0" w:color="auto"/>
              <w:right w:val="single" w:sz="4" w:space="0" w:color="auto"/>
            </w:tcBorders>
            <w:hideMark/>
          </w:tcPr>
          <w:p w14:paraId="65FEF1F6"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David Vanhee</w:t>
            </w:r>
          </w:p>
        </w:tc>
        <w:tc>
          <w:tcPr>
            <w:tcW w:w="396" w:type="pct"/>
            <w:tcBorders>
              <w:top w:val="single" w:sz="4" w:space="0" w:color="auto"/>
              <w:left w:val="single" w:sz="4" w:space="0" w:color="auto"/>
              <w:bottom w:val="single" w:sz="4" w:space="0" w:color="auto"/>
              <w:right w:val="single" w:sz="4" w:space="0" w:color="auto"/>
            </w:tcBorders>
            <w:hideMark/>
          </w:tcPr>
          <w:p w14:paraId="00954BB4"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A</w:t>
            </w:r>
          </w:p>
        </w:tc>
      </w:tr>
      <w:tr w:rsidR="008913C2" w:rsidRPr="00F2502C" w14:paraId="73DF5886" w14:textId="77777777" w:rsidTr="00F7526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E6E988D"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Vertegenwoordigers van de leerlingenraden</w:t>
            </w:r>
          </w:p>
        </w:tc>
      </w:tr>
      <w:tr w:rsidR="008913C2" w:rsidRPr="00F2502C" w14:paraId="634025B6" w14:textId="77777777" w:rsidTr="00F7526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A53FDE5"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Vertegenwoordigers van de lokale socio-culturele en/of socio-economische partners</w:t>
            </w:r>
          </w:p>
        </w:tc>
      </w:tr>
      <w:tr w:rsidR="008913C2" w:rsidRPr="00F2502C" w14:paraId="50FA6C50"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2EF3AA0F"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Vzw aPart</w:t>
            </w:r>
          </w:p>
        </w:tc>
        <w:tc>
          <w:tcPr>
            <w:tcW w:w="2338" w:type="pct"/>
            <w:tcBorders>
              <w:top w:val="single" w:sz="4" w:space="0" w:color="auto"/>
              <w:left w:val="single" w:sz="4" w:space="0" w:color="auto"/>
              <w:bottom w:val="single" w:sz="4" w:space="0" w:color="auto"/>
              <w:right w:val="single" w:sz="4" w:space="0" w:color="auto"/>
            </w:tcBorders>
            <w:hideMark/>
          </w:tcPr>
          <w:p w14:paraId="54CFCD5A"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Brenda Vermeire</w:t>
            </w:r>
          </w:p>
        </w:tc>
        <w:tc>
          <w:tcPr>
            <w:tcW w:w="396" w:type="pct"/>
            <w:tcBorders>
              <w:top w:val="single" w:sz="4" w:space="0" w:color="auto"/>
              <w:left w:val="single" w:sz="4" w:space="0" w:color="auto"/>
              <w:bottom w:val="single" w:sz="4" w:space="0" w:color="auto"/>
              <w:right w:val="single" w:sz="4" w:space="0" w:color="auto"/>
            </w:tcBorders>
          </w:tcPr>
          <w:p w14:paraId="4305CF9C"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4EA9F5BE"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321A0E55"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PROFO vzw</w:t>
            </w:r>
          </w:p>
        </w:tc>
        <w:tc>
          <w:tcPr>
            <w:tcW w:w="2338" w:type="pct"/>
            <w:tcBorders>
              <w:top w:val="single" w:sz="4" w:space="0" w:color="auto"/>
              <w:left w:val="single" w:sz="4" w:space="0" w:color="auto"/>
              <w:bottom w:val="single" w:sz="4" w:space="0" w:color="auto"/>
              <w:right w:val="single" w:sz="4" w:space="0" w:color="auto"/>
            </w:tcBorders>
            <w:hideMark/>
          </w:tcPr>
          <w:p w14:paraId="2CA4A17B"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Annelies Vuye</w:t>
            </w:r>
          </w:p>
        </w:tc>
        <w:tc>
          <w:tcPr>
            <w:tcW w:w="396" w:type="pct"/>
            <w:tcBorders>
              <w:top w:val="single" w:sz="4" w:space="0" w:color="auto"/>
              <w:left w:val="single" w:sz="4" w:space="0" w:color="auto"/>
              <w:bottom w:val="single" w:sz="4" w:space="0" w:color="auto"/>
              <w:right w:val="single" w:sz="4" w:space="0" w:color="auto"/>
            </w:tcBorders>
          </w:tcPr>
          <w:p w14:paraId="42D3B3EA"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25052792" w14:textId="77777777" w:rsidTr="00F7526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69455CC7"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Vertegenwoordigers van de erkende organisaties van etnisch-culturele minderheden</w:t>
            </w:r>
          </w:p>
        </w:tc>
      </w:tr>
      <w:tr w:rsidR="008913C2" w:rsidRPr="00F2502C" w14:paraId="11ACCF0D" w14:textId="77777777" w:rsidTr="00F7526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1CBC762"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Vertegenwoordigers van de erkende verenigingen waar armen het woord nemen</w:t>
            </w:r>
          </w:p>
        </w:tc>
      </w:tr>
      <w:tr w:rsidR="008913C2" w:rsidRPr="00F2502C" w14:paraId="00DFFE79" w14:textId="77777777" w:rsidTr="00F7526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2D8FCE09"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Vertegenwoordigers van de integratiesector</w:t>
            </w:r>
          </w:p>
        </w:tc>
      </w:tr>
      <w:tr w:rsidR="008913C2" w:rsidRPr="00F2502C" w14:paraId="20E7C84F"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2C321B36"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Agentschap Inburgering &amp; Integratie</w:t>
            </w:r>
          </w:p>
        </w:tc>
        <w:tc>
          <w:tcPr>
            <w:tcW w:w="2338" w:type="pct"/>
            <w:tcBorders>
              <w:top w:val="single" w:sz="4" w:space="0" w:color="auto"/>
              <w:left w:val="single" w:sz="4" w:space="0" w:color="auto"/>
              <w:bottom w:val="single" w:sz="4" w:space="0" w:color="auto"/>
              <w:right w:val="single" w:sz="4" w:space="0" w:color="auto"/>
            </w:tcBorders>
            <w:hideMark/>
          </w:tcPr>
          <w:p w14:paraId="194AA363"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Nadia El Allaoui</w:t>
            </w:r>
          </w:p>
        </w:tc>
        <w:tc>
          <w:tcPr>
            <w:tcW w:w="396" w:type="pct"/>
            <w:tcBorders>
              <w:top w:val="single" w:sz="4" w:space="0" w:color="auto"/>
              <w:left w:val="single" w:sz="4" w:space="0" w:color="auto"/>
              <w:bottom w:val="single" w:sz="4" w:space="0" w:color="auto"/>
              <w:right w:val="single" w:sz="4" w:space="0" w:color="auto"/>
            </w:tcBorders>
            <w:hideMark/>
          </w:tcPr>
          <w:p w14:paraId="5F6AD7DB"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w:t>
            </w:r>
          </w:p>
        </w:tc>
      </w:tr>
      <w:tr w:rsidR="008913C2" w:rsidRPr="00F2502C" w14:paraId="49679D1B" w14:textId="77777777" w:rsidTr="00F7526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6FC5577"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Vertegenwoordigers van de onthaalbureau</w:t>
            </w:r>
          </w:p>
        </w:tc>
      </w:tr>
      <w:tr w:rsidR="008913C2" w:rsidRPr="00F2502C" w14:paraId="38CECDDA" w14:textId="77777777" w:rsidTr="00F7526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2702FDC9"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Vertegenwoordiger van het schoolopbouwwerk</w:t>
            </w:r>
          </w:p>
        </w:tc>
      </w:tr>
      <w:tr w:rsidR="008913C2" w:rsidRPr="00F2502C" w14:paraId="1DDF579B"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70BC091F"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SAAMO Geraardsbergen</w:t>
            </w:r>
          </w:p>
        </w:tc>
        <w:tc>
          <w:tcPr>
            <w:tcW w:w="2338" w:type="pct"/>
            <w:tcBorders>
              <w:top w:val="single" w:sz="4" w:space="0" w:color="auto"/>
              <w:left w:val="single" w:sz="4" w:space="0" w:color="auto"/>
              <w:bottom w:val="single" w:sz="4" w:space="0" w:color="auto"/>
              <w:right w:val="single" w:sz="4" w:space="0" w:color="auto"/>
            </w:tcBorders>
            <w:hideMark/>
          </w:tcPr>
          <w:p w14:paraId="78B6DDCC"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Lech Schelfout</w:t>
            </w:r>
          </w:p>
        </w:tc>
        <w:tc>
          <w:tcPr>
            <w:tcW w:w="396" w:type="pct"/>
            <w:tcBorders>
              <w:top w:val="single" w:sz="4" w:space="0" w:color="auto"/>
              <w:left w:val="single" w:sz="4" w:space="0" w:color="auto"/>
              <w:bottom w:val="single" w:sz="4" w:space="0" w:color="auto"/>
              <w:right w:val="single" w:sz="4" w:space="0" w:color="auto"/>
            </w:tcBorders>
          </w:tcPr>
          <w:p w14:paraId="1A67DEE9"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A</w:t>
            </w:r>
          </w:p>
        </w:tc>
      </w:tr>
      <w:tr w:rsidR="008913C2" w:rsidRPr="00F2502C" w14:paraId="0EBE20F3" w14:textId="77777777" w:rsidTr="008913C2">
        <w:trPr>
          <w:trHeight w:val="296"/>
        </w:trPr>
        <w:tc>
          <w:tcPr>
            <w:tcW w:w="2266" w:type="pct"/>
            <w:tcBorders>
              <w:top w:val="single" w:sz="4" w:space="0" w:color="auto"/>
              <w:left w:val="single" w:sz="4" w:space="0" w:color="auto"/>
              <w:right w:val="single" w:sz="4" w:space="0" w:color="auto"/>
            </w:tcBorders>
            <w:hideMark/>
          </w:tcPr>
          <w:p w14:paraId="1C308950"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SAAMO Ronse</w:t>
            </w:r>
          </w:p>
        </w:tc>
        <w:tc>
          <w:tcPr>
            <w:tcW w:w="2338" w:type="pct"/>
            <w:tcBorders>
              <w:top w:val="single" w:sz="4" w:space="0" w:color="auto"/>
              <w:left w:val="single" w:sz="4" w:space="0" w:color="auto"/>
              <w:right w:val="single" w:sz="4" w:space="0" w:color="auto"/>
            </w:tcBorders>
            <w:hideMark/>
          </w:tcPr>
          <w:p w14:paraId="0D1077CA" w14:textId="620D4E15"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Sharon Depoutre</w:t>
            </w:r>
          </w:p>
        </w:tc>
        <w:tc>
          <w:tcPr>
            <w:tcW w:w="396" w:type="pct"/>
            <w:tcBorders>
              <w:top w:val="single" w:sz="4" w:space="0" w:color="auto"/>
              <w:left w:val="single" w:sz="4" w:space="0" w:color="auto"/>
              <w:right w:val="single" w:sz="4" w:space="0" w:color="auto"/>
            </w:tcBorders>
          </w:tcPr>
          <w:p w14:paraId="4BD03CED" w14:textId="7BB96D94"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w:t>
            </w:r>
          </w:p>
        </w:tc>
      </w:tr>
      <w:tr w:rsidR="008913C2" w:rsidRPr="00F2502C" w14:paraId="7670EE04" w14:textId="77777777" w:rsidTr="00F7526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2B65AB7F"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Vertegenwoordigers van de gemeentebesturen</w:t>
            </w:r>
          </w:p>
        </w:tc>
      </w:tr>
      <w:tr w:rsidR="008913C2" w:rsidRPr="00F2502C" w14:paraId="378C4256"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65680936"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Geraardsbergen</w:t>
            </w:r>
          </w:p>
        </w:tc>
        <w:tc>
          <w:tcPr>
            <w:tcW w:w="2338" w:type="pct"/>
            <w:tcBorders>
              <w:top w:val="single" w:sz="4" w:space="0" w:color="auto"/>
              <w:left w:val="single" w:sz="4" w:space="0" w:color="auto"/>
              <w:bottom w:val="single" w:sz="4" w:space="0" w:color="auto"/>
              <w:right w:val="single" w:sz="4" w:space="0" w:color="auto"/>
            </w:tcBorders>
          </w:tcPr>
          <w:p w14:paraId="63363CE6"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Joke De Brakeleer</w:t>
            </w:r>
          </w:p>
        </w:tc>
        <w:tc>
          <w:tcPr>
            <w:tcW w:w="396" w:type="pct"/>
            <w:tcBorders>
              <w:top w:val="single" w:sz="4" w:space="0" w:color="auto"/>
              <w:left w:val="single" w:sz="4" w:space="0" w:color="auto"/>
              <w:bottom w:val="single" w:sz="4" w:space="0" w:color="auto"/>
              <w:right w:val="single" w:sz="4" w:space="0" w:color="auto"/>
            </w:tcBorders>
          </w:tcPr>
          <w:p w14:paraId="32CB2D0E"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r w:rsidR="008913C2" w:rsidRPr="00F2502C" w14:paraId="481EF6F4"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1AD9A553"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Ronse</w:t>
            </w:r>
          </w:p>
        </w:tc>
        <w:tc>
          <w:tcPr>
            <w:tcW w:w="2338" w:type="pct"/>
            <w:tcBorders>
              <w:top w:val="single" w:sz="4" w:space="0" w:color="auto"/>
              <w:left w:val="single" w:sz="4" w:space="0" w:color="auto"/>
              <w:bottom w:val="single" w:sz="4" w:space="0" w:color="auto"/>
              <w:right w:val="single" w:sz="4" w:space="0" w:color="auto"/>
            </w:tcBorders>
          </w:tcPr>
          <w:p w14:paraId="2AA830F4"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Brigitte Vanhoutte</w:t>
            </w:r>
          </w:p>
        </w:tc>
        <w:tc>
          <w:tcPr>
            <w:tcW w:w="396" w:type="pct"/>
            <w:tcBorders>
              <w:top w:val="single" w:sz="4" w:space="0" w:color="auto"/>
              <w:left w:val="single" w:sz="4" w:space="0" w:color="auto"/>
              <w:bottom w:val="single" w:sz="4" w:space="0" w:color="auto"/>
              <w:right w:val="single" w:sz="4" w:space="0" w:color="auto"/>
            </w:tcBorders>
          </w:tcPr>
          <w:p w14:paraId="116AC547"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V</w:t>
            </w:r>
          </w:p>
        </w:tc>
      </w:tr>
      <w:tr w:rsidR="008913C2" w:rsidRPr="00F2502C" w14:paraId="2748965B" w14:textId="77777777" w:rsidTr="00F7526C">
        <w:trPr>
          <w:trHeight w:val="20"/>
        </w:trPr>
        <w:tc>
          <w:tcPr>
            <w:tcW w:w="2266" w:type="pct"/>
            <w:tcBorders>
              <w:top w:val="single" w:sz="4" w:space="0" w:color="auto"/>
              <w:left w:val="single" w:sz="4" w:space="0" w:color="auto"/>
              <w:bottom w:val="single" w:sz="4" w:space="0" w:color="auto"/>
              <w:right w:val="single" w:sz="4" w:space="0" w:color="auto"/>
            </w:tcBorders>
            <w:hideMark/>
          </w:tcPr>
          <w:p w14:paraId="66F4D763"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Oudenaarde</w:t>
            </w:r>
          </w:p>
        </w:tc>
        <w:tc>
          <w:tcPr>
            <w:tcW w:w="2338" w:type="pct"/>
            <w:tcBorders>
              <w:top w:val="single" w:sz="4" w:space="0" w:color="auto"/>
              <w:left w:val="single" w:sz="4" w:space="0" w:color="auto"/>
              <w:bottom w:val="single" w:sz="4" w:space="0" w:color="auto"/>
              <w:right w:val="single" w:sz="4" w:space="0" w:color="auto"/>
            </w:tcBorders>
          </w:tcPr>
          <w:p w14:paraId="59F7EE9E" w14:textId="77777777" w:rsidR="008913C2" w:rsidRPr="00F2502C" w:rsidRDefault="008913C2" w:rsidP="00713CFE">
            <w:pPr>
              <w:pStyle w:val="Geenafstand"/>
              <w:spacing w:line="276" w:lineRule="auto"/>
              <w:jc w:val="both"/>
              <w:rPr>
                <w:rFonts w:cstheme="minorHAnsi"/>
                <w:sz w:val="20"/>
                <w:szCs w:val="20"/>
              </w:rPr>
            </w:pPr>
            <w:r w:rsidRPr="00F2502C">
              <w:rPr>
                <w:rFonts w:cstheme="minorHAnsi"/>
                <w:sz w:val="20"/>
                <w:szCs w:val="20"/>
              </w:rPr>
              <w:t xml:space="preserve">Bert Vandepoele </w:t>
            </w:r>
          </w:p>
        </w:tc>
        <w:tc>
          <w:tcPr>
            <w:tcW w:w="396" w:type="pct"/>
            <w:tcBorders>
              <w:top w:val="single" w:sz="4" w:space="0" w:color="auto"/>
              <w:left w:val="single" w:sz="4" w:space="0" w:color="auto"/>
              <w:bottom w:val="single" w:sz="4" w:space="0" w:color="auto"/>
              <w:right w:val="single" w:sz="4" w:space="0" w:color="auto"/>
            </w:tcBorders>
          </w:tcPr>
          <w:p w14:paraId="178A14B1" w14:textId="77777777" w:rsidR="008913C2" w:rsidRPr="00F2502C" w:rsidRDefault="008913C2" w:rsidP="00713CFE">
            <w:pPr>
              <w:pStyle w:val="Geenafstand"/>
              <w:spacing w:line="276" w:lineRule="auto"/>
              <w:jc w:val="both"/>
              <w:rPr>
                <w:rStyle w:val="Hyperlink"/>
                <w:rFonts w:cstheme="minorHAnsi"/>
                <w:color w:val="auto"/>
                <w:sz w:val="20"/>
                <w:szCs w:val="20"/>
                <w:u w:val="none"/>
              </w:rPr>
            </w:pPr>
            <w:r w:rsidRPr="00F2502C">
              <w:rPr>
                <w:rStyle w:val="Hyperlink"/>
                <w:rFonts w:cstheme="minorHAnsi"/>
                <w:color w:val="auto"/>
                <w:sz w:val="20"/>
                <w:szCs w:val="20"/>
                <w:u w:val="none"/>
              </w:rPr>
              <w:t>V</w:t>
            </w:r>
          </w:p>
        </w:tc>
      </w:tr>
    </w:tbl>
    <w:p w14:paraId="26BCE28C" w14:textId="77777777" w:rsidR="008913C2" w:rsidRPr="00F2502C" w:rsidRDefault="008913C2" w:rsidP="00713CFE">
      <w:pPr>
        <w:pStyle w:val="Geenafstand"/>
        <w:spacing w:line="276" w:lineRule="auto"/>
        <w:jc w:val="both"/>
        <w:rPr>
          <w:rFonts w:cstheme="minorHAnsi"/>
          <w:sz w:val="20"/>
          <w:szCs w:val="20"/>
        </w:rPr>
      </w:pPr>
    </w:p>
    <w:p w14:paraId="374BE542" w14:textId="77777777" w:rsidR="008913C2" w:rsidRPr="00F2502C" w:rsidRDefault="008913C2" w:rsidP="00713CFE">
      <w:pPr>
        <w:spacing w:line="276" w:lineRule="auto"/>
        <w:jc w:val="both"/>
        <w:rPr>
          <w:rFonts w:cstheme="minorHAnsi"/>
          <w:iCs/>
          <w:sz w:val="20"/>
          <w:szCs w:val="20"/>
        </w:rPr>
      </w:pPr>
    </w:p>
    <w:p w14:paraId="75A6EAFE" w14:textId="77777777" w:rsidR="008913C2" w:rsidRPr="00F2502C" w:rsidRDefault="008913C2" w:rsidP="00713CFE">
      <w:pPr>
        <w:shd w:val="clear" w:color="auto" w:fill="FFFF00"/>
        <w:tabs>
          <w:tab w:val="left" w:pos="709"/>
        </w:tabs>
        <w:spacing w:line="276" w:lineRule="auto"/>
        <w:jc w:val="both"/>
        <w:rPr>
          <w:rFonts w:cstheme="minorHAnsi"/>
          <w:b/>
          <w:sz w:val="20"/>
          <w:szCs w:val="20"/>
        </w:rPr>
      </w:pPr>
      <w:r w:rsidRPr="00F2502C">
        <w:rPr>
          <w:rFonts w:cstheme="minorHAnsi"/>
          <w:b/>
          <w:sz w:val="20"/>
          <w:szCs w:val="20"/>
        </w:rPr>
        <w:t>Bijlagen</w:t>
      </w:r>
    </w:p>
    <w:p w14:paraId="5A438477" w14:textId="77777777" w:rsidR="008913C2" w:rsidRPr="00F2502C" w:rsidRDefault="008913C2" w:rsidP="00713CFE">
      <w:pPr>
        <w:spacing w:line="276" w:lineRule="auto"/>
        <w:jc w:val="both"/>
        <w:rPr>
          <w:rFonts w:cstheme="minorHAnsi"/>
          <w:iCs/>
          <w:sz w:val="20"/>
          <w:szCs w:val="20"/>
        </w:rPr>
      </w:pPr>
    </w:p>
    <w:p w14:paraId="6B3DBA25" w14:textId="77777777" w:rsidR="008913C2" w:rsidRPr="00F2502C" w:rsidRDefault="008913C2" w:rsidP="00713CFE">
      <w:pPr>
        <w:shd w:val="clear" w:color="auto" w:fill="FFFF00"/>
        <w:tabs>
          <w:tab w:val="left" w:pos="709"/>
        </w:tabs>
        <w:spacing w:line="276" w:lineRule="auto"/>
        <w:jc w:val="both"/>
        <w:rPr>
          <w:rFonts w:cstheme="minorHAnsi"/>
          <w:b/>
          <w:sz w:val="20"/>
          <w:szCs w:val="20"/>
        </w:rPr>
      </w:pPr>
      <w:bookmarkStart w:id="0" w:name="_Hlk8994659"/>
      <w:r w:rsidRPr="00F2502C">
        <w:rPr>
          <w:rFonts w:cstheme="minorHAnsi"/>
          <w:b/>
          <w:sz w:val="20"/>
          <w:szCs w:val="20"/>
        </w:rPr>
        <w:t>Data volgende bijeenkomsten</w:t>
      </w:r>
    </w:p>
    <w:bookmarkEnd w:id="0"/>
    <w:p w14:paraId="3A1B1361" w14:textId="529D66B2" w:rsidR="008913C2" w:rsidRPr="00F2502C" w:rsidRDefault="008913C2" w:rsidP="00713CFE">
      <w:pPr>
        <w:pStyle w:val="Geenafstand"/>
        <w:spacing w:line="276" w:lineRule="auto"/>
        <w:jc w:val="both"/>
        <w:rPr>
          <w:rStyle w:val="Zwaar"/>
          <w:rFonts w:cstheme="minorHAnsi"/>
          <w:b w:val="0"/>
          <w:bCs w:val="0"/>
          <w:sz w:val="20"/>
          <w:szCs w:val="20"/>
        </w:rPr>
      </w:pPr>
    </w:p>
    <w:tbl>
      <w:tblPr>
        <w:tblStyle w:val="Tabelraster"/>
        <w:tblW w:w="9067" w:type="dxa"/>
        <w:tblLook w:val="04A0" w:firstRow="1" w:lastRow="0" w:firstColumn="1" w:lastColumn="0" w:noHBand="0" w:noVBand="1"/>
      </w:tblPr>
      <w:tblGrid>
        <w:gridCol w:w="3020"/>
        <w:gridCol w:w="1653"/>
        <w:gridCol w:w="1701"/>
        <w:gridCol w:w="2693"/>
      </w:tblGrid>
      <w:tr w:rsidR="008913C2" w:rsidRPr="00F2502C" w14:paraId="1A6B62E1" w14:textId="102D5874" w:rsidTr="008913C2">
        <w:tc>
          <w:tcPr>
            <w:tcW w:w="3020" w:type="dxa"/>
          </w:tcPr>
          <w:p w14:paraId="655238C9" w14:textId="47E76287" w:rsidR="008913C2" w:rsidRPr="00F2502C" w:rsidRDefault="008913C2" w:rsidP="00713CFE">
            <w:pPr>
              <w:pStyle w:val="Geenafstand"/>
              <w:spacing w:line="276" w:lineRule="auto"/>
              <w:jc w:val="both"/>
              <w:rPr>
                <w:rStyle w:val="Zwaar"/>
                <w:rFonts w:cstheme="minorHAnsi"/>
                <w:b w:val="0"/>
                <w:bCs w:val="0"/>
                <w:sz w:val="20"/>
                <w:szCs w:val="20"/>
              </w:rPr>
            </w:pPr>
            <w:r w:rsidRPr="00F2502C">
              <w:rPr>
                <w:rStyle w:val="Zwaar"/>
                <w:rFonts w:cstheme="minorHAnsi"/>
                <w:b w:val="0"/>
                <w:bCs w:val="0"/>
                <w:sz w:val="20"/>
                <w:szCs w:val="20"/>
              </w:rPr>
              <w:t>Algemene Vergadering</w:t>
            </w:r>
          </w:p>
        </w:tc>
        <w:tc>
          <w:tcPr>
            <w:tcW w:w="1653" w:type="dxa"/>
          </w:tcPr>
          <w:p w14:paraId="1E5973A1" w14:textId="114CA4FB" w:rsidR="008913C2" w:rsidRPr="00F2502C" w:rsidRDefault="008913C2" w:rsidP="00713CFE">
            <w:pPr>
              <w:pStyle w:val="Geenafstand"/>
              <w:spacing w:line="276" w:lineRule="auto"/>
              <w:jc w:val="both"/>
              <w:rPr>
                <w:rStyle w:val="Zwaar"/>
                <w:rFonts w:cstheme="minorHAnsi"/>
                <w:b w:val="0"/>
                <w:bCs w:val="0"/>
                <w:sz w:val="20"/>
                <w:szCs w:val="20"/>
              </w:rPr>
            </w:pPr>
            <w:r w:rsidRPr="00F2502C">
              <w:rPr>
                <w:rStyle w:val="Zwaar"/>
                <w:rFonts w:cstheme="minorHAnsi"/>
                <w:b w:val="0"/>
                <w:bCs w:val="0"/>
                <w:sz w:val="20"/>
                <w:szCs w:val="20"/>
              </w:rPr>
              <w:t>1 feb 2024</w:t>
            </w:r>
          </w:p>
        </w:tc>
        <w:tc>
          <w:tcPr>
            <w:tcW w:w="1701" w:type="dxa"/>
          </w:tcPr>
          <w:p w14:paraId="68B59D96" w14:textId="7FD5B4DA" w:rsidR="008913C2" w:rsidRPr="00F2502C" w:rsidRDefault="008913C2" w:rsidP="00713CFE">
            <w:pPr>
              <w:pStyle w:val="Geenafstand"/>
              <w:spacing w:line="276" w:lineRule="auto"/>
              <w:jc w:val="both"/>
              <w:rPr>
                <w:rStyle w:val="Zwaar"/>
                <w:rFonts w:cstheme="minorHAnsi"/>
                <w:b w:val="0"/>
                <w:bCs w:val="0"/>
                <w:sz w:val="20"/>
                <w:szCs w:val="20"/>
              </w:rPr>
            </w:pPr>
            <w:r w:rsidRPr="00F2502C">
              <w:rPr>
                <w:rStyle w:val="Zwaar"/>
                <w:rFonts w:cstheme="minorHAnsi"/>
                <w:b w:val="0"/>
                <w:bCs w:val="0"/>
                <w:sz w:val="20"/>
                <w:szCs w:val="20"/>
              </w:rPr>
              <w:t>13u30 – 16u</w:t>
            </w:r>
          </w:p>
        </w:tc>
        <w:tc>
          <w:tcPr>
            <w:tcW w:w="2693" w:type="dxa"/>
          </w:tcPr>
          <w:p w14:paraId="36A714CF" w14:textId="0173F64C" w:rsidR="008913C2" w:rsidRPr="00F2502C" w:rsidRDefault="008913C2" w:rsidP="00713CFE">
            <w:pPr>
              <w:pStyle w:val="Geenafstand"/>
              <w:spacing w:line="276" w:lineRule="auto"/>
              <w:jc w:val="both"/>
              <w:rPr>
                <w:rStyle w:val="Zwaar"/>
                <w:rFonts w:cstheme="minorHAnsi"/>
                <w:b w:val="0"/>
                <w:bCs w:val="0"/>
                <w:sz w:val="20"/>
                <w:szCs w:val="20"/>
              </w:rPr>
            </w:pPr>
            <w:r w:rsidRPr="00F2502C">
              <w:rPr>
                <w:rStyle w:val="Zwaar"/>
                <w:rFonts w:cstheme="minorHAnsi"/>
                <w:b w:val="0"/>
                <w:bCs w:val="0"/>
                <w:sz w:val="20"/>
                <w:szCs w:val="20"/>
              </w:rPr>
              <w:t>Teams online</w:t>
            </w:r>
          </w:p>
        </w:tc>
      </w:tr>
      <w:tr w:rsidR="00BB2B21" w:rsidRPr="00F2502C" w14:paraId="1C26F567" w14:textId="42D62BA8" w:rsidTr="008913C2">
        <w:tc>
          <w:tcPr>
            <w:tcW w:w="3020" w:type="dxa"/>
          </w:tcPr>
          <w:p w14:paraId="24BD0DFC" w14:textId="74BDF1AA" w:rsidR="00BB2B21" w:rsidRPr="00F2502C" w:rsidRDefault="00BB2B21" w:rsidP="00713CFE">
            <w:pPr>
              <w:pStyle w:val="Geenafstand"/>
              <w:spacing w:line="276" w:lineRule="auto"/>
              <w:jc w:val="both"/>
              <w:rPr>
                <w:rStyle w:val="Zwaar"/>
                <w:rFonts w:cstheme="minorHAnsi"/>
                <w:b w:val="0"/>
                <w:bCs w:val="0"/>
                <w:sz w:val="20"/>
                <w:szCs w:val="20"/>
              </w:rPr>
            </w:pPr>
            <w:r w:rsidRPr="00F2502C">
              <w:rPr>
                <w:rStyle w:val="Zwaar"/>
                <w:rFonts w:cstheme="minorHAnsi"/>
                <w:b w:val="0"/>
                <w:bCs w:val="0"/>
                <w:sz w:val="20"/>
                <w:szCs w:val="20"/>
              </w:rPr>
              <w:t>Algemene Vergadering</w:t>
            </w:r>
          </w:p>
        </w:tc>
        <w:tc>
          <w:tcPr>
            <w:tcW w:w="1653" w:type="dxa"/>
          </w:tcPr>
          <w:p w14:paraId="03CE3186" w14:textId="141F4BAE" w:rsidR="00BB2B21" w:rsidRPr="00F2502C" w:rsidRDefault="00BB2B21" w:rsidP="00713CFE">
            <w:pPr>
              <w:pStyle w:val="Geenafstand"/>
              <w:spacing w:line="276" w:lineRule="auto"/>
              <w:jc w:val="both"/>
              <w:rPr>
                <w:rStyle w:val="Zwaar"/>
                <w:rFonts w:cstheme="minorHAnsi"/>
                <w:b w:val="0"/>
                <w:bCs w:val="0"/>
                <w:sz w:val="20"/>
                <w:szCs w:val="20"/>
              </w:rPr>
            </w:pPr>
            <w:r w:rsidRPr="00F2502C">
              <w:rPr>
                <w:rStyle w:val="Zwaar"/>
                <w:rFonts w:cstheme="minorHAnsi"/>
                <w:b w:val="0"/>
                <w:bCs w:val="0"/>
                <w:sz w:val="20"/>
                <w:szCs w:val="20"/>
              </w:rPr>
              <w:t>16 mei 2024</w:t>
            </w:r>
          </w:p>
        </w:tc>
        <w:tc>
          <w:tcPr>
            <w:tcW w:w="1701" w:type="dxa"/>
          </w:tcPr>
          <w:p w14:paraId="184EA545" w14:textId="2298ECB0" w:rsidR="00BB2B21" w:rsidRPr="00F2502C" w:rsidRDefault="00BB2B21" w:rsidP="00713CFE">
            <w:pPr>
              <w:pStyle w:val="Geenafstand"/>
              <w:spacing w:line="276" w:lineRule="auto"/>
              <w:jc w:val="both"/>
              <w:rPr>
                <w:rStyle w:val="Zwaar"/>
                <w:rFonts w:cstheme="minorHAnsi"/>
                <w:b w:val="0"/>
                <w:bCs w:val="0"/>
                <w:sz w:val="20"/>
                <w:szCs w:val="20"/>
              </w:rPr>
            </w:pPr>
            <w:r w:rsidRPr="00F2502C">
              <w:rPr>
                <w:rStyle w:val="Zwaar"/>
                <w:rFonts w:cstheme="minorHAnsi"/>
                <w:b w:val="0"/>
                <w:bCs w:val="0"/>
                <w:sz w:val="20"/>
                <w:szCs w:val="20"/>
              </w:rPr>
              <w:t>9u30 – 12u</w:t>
            </w:r>
          </w:p>
        </w:tc>
        <w:tc>
          <w:tcPr>
            <w:tcW w:w="2693" w:type="dxa"/>
          </w:tcPr>
          <w:p w14:paraId="2D55996F" w14:textId="4B04ACE4" w:rsidR="00BB2B21" w:rsidRPr="00F2502C" w:rsidRDefault="00BB2B21" w:rsidP="00713CFE">
            <w:pPr>
              <w:pStyle w:val="Geenafstand"/>
              <w:spacing w:line="276" w:lineRule="auto"/>
              <w:jc w:val="both"/>
              <w:rPr>
                <w:rStyle w:val="Zwaar"/>
                <w:rFonts w:cstheme="minorHAnsi"/>
                <w:b w:val="0"/>
                <w:bCs w:val="0"/>
                <w:sz w:val="20"/>
                <w:szCs w:val="20"/>
              </w:rPr>
            </w:pPr>
            <w:r w:rsidRPr="00F2502C">
              <w:rPr>
                <w:rStyle w:val="Zwaar"/>
                <w:rFonts w:cstheme="minorHAnsi"/>
                <w:b w:val="0"/>
                <w:bCs w:val="0"/>
                <w:sz w:val="20"/>
                <w:szCs w:val="20"/>
              </w:rPr>
              <w:t>Teams online</w:t>
            </w:r>
          </w:p>
        </w:tc>
      </w:tr>
    </w:tbl>
    <w:p w14:paraId="7B798B49" w14:textId="77777777" w:rsidR="008913C2" w:rsidRPr="00F2502C" w:rsidRDefault="008913C2" w:rsidP="00713CFE">
      <w:pPr>
        <w:pStyle w:val="Geenafstand"/>
        <w:spacing w:line="276" w:lineRule="auto"/>
        <w:jc w:val="both"/>
        <w:rPr>
          <w:rStyle w:val="Zwaar"/>
          <w:rFonts w:cstheme="minorHAnsi"/>
          <w:b w:val="0"/>
          <w:bCs w:val="0"/>
          <w:sz w:val="20"/>
          <w:szCs w:val="20"/>
        </w:rPr>
      </w:pPr>
    </w:p>
    <w:p w14:paraId="3BC3467B" w14:textId="77777777" w:rsidR="008913C2" w:rsidRPr="00F2502C" w:rsidRDefault="008913C2" w:rsidP="00713CFE">
      <w:pPr>
        <w:shd w:val="clear" w:color="auto" w:fill="FFFF00"/>
        <w:spacing w:line="276" w:lineRule="auto"/>
        <w:jc w:val="both"/>
        <w:rPr>
          <w:rStyle w:val="Zwaar"/>
          <w:rFonts w:cstheme="minorHAnsi"/>
          <w:bCs w:val="0"/>
          <w:sz w:val="20"/>
          <w:szCs w:val="20"/>
        </w:rPr>
      </w:pPr>
      <w:r w:rsidRPr="00F2502C">
        <w:rPr>
          <w:rFonts w:cstheme="minorHAnsi"/>
          <w:b/>
          <w:sz w:val="20"/>
          <w:szCs w:val="20"/>
        </w:rPr>
        <w:t>Agenda</w:t>
      </w:r>
    </w:p>
    <w:p w14:paraId="01866AEB" w14:textId="77777777" w:rsidR="00B532F8" w:rsidRPr="00F2502C" w:rsidRDefault="00B532F8" w:rsidP="00713CFE">
      <w:pPr>
        <w:pStyle w:val="Lijstalinea"/>
        <w:numPr>
          <w:ilvl w:val="0"/>
          <w:numId w:val="5"/>
        </w:numPr>
        <w:jc w:val="both"/>
        <w:rPr>
          <w:rFonts w:eastAsia="Times New Roman" w:cstheme="minorHAnsi"/>
          <w:sz w:val="20"/>
          <w:szCs w:val="20"/>
        </w:rPr>
      </w:pPr>
      <w:r w:rsidRPr="00F2502C">
        <w:rPr>
          <w:rFonts w:eastAsia="Times New Roman" w:cstheme="minorHAnsi"/>
          <w:sz w:val="20"/>
          <w:szCs w:val="20"/>
        </w:rPr>
        <w:t>Goedkeuring vorig verslag</w:t>
      </w:r>
    </w:p>
    <w:p w14:paraId="7623A118" w14:textId="7DECD3CD" w:rsidR="008913C2" w:rsidRPr="00F2502C" w:rsidRDefault="008913C2" w:rsidP="00713CFE">
      <w:pPr>
        <w:pStyle w:val="Lijstalinea"/>
        <w:numPr>
          <w:ilvl w:val="0"/>
          <w:numId w:val="5"/>
        </w:numPr>
        <w:jc w:val="both"/>
        <w:rPr>
          <w:rFonts w:eastAsia="Times New Roman" w:cstheme="minorHAnsi"/>
          <w:sz w:val="20"/>
          <w:szCs w:val="20"/>
        </w:rPr>
      </w:pPr>
      <w:r w:rsidRPr="00F2502C">
        <w:rPr>
          <w:rFonts w:eastAsia="Times New Roman" w:cstheme="minorHAnsi"/>
          <w:sz w:val="20"/>
          <w:szCs w:val="20"/>
        </w:rPr>
        <w:t>Nieuws</w:t>
      </w:r>
    </w:p>
    <w:p w14:paraId="4FE802AA" w14:textId="77777777" w:rsidR="008913C2" w:rsidRPr="00F2502C" w:rsidRDefault="008913C2" w:rsidP="00713CFE">
      <w:pPr>
        <w:pStyle w:val="Lijstalinea"/>
        <w:numPr>
          <w:ilvl w:val="0"/>
          <w:numId w:val="5"/>
        </w:numPr>
        <w:jc w:val="both"/>
        <w:rPr>
          <w:rFonts w:eastAsia="Times New Roman" w:cstheme="minorHAnsi"/>
          <w:sz w:val="20"/>
          <w:szCs w:val="20"/>
        </w:rPr>
      </w:pPr>
      <w:r w:rsidRPr="00F2502C">
        <w:rPr>
          <w:rFonts w:eastAsia="Times New Roman" w:cstheme="minorHAnsi"/>
          <w:sz w:val="20"/>
          <w:szCs w:val="20"/>
        </w:rPr>
        <w:t>Voorzitter</w:t>
      </w:r>
    </w:p>
    <w:p w14:paraId="12BB11CC" w14:textId="527897BA" w:rsidR="008913C2" w:rsidRPr="00F2502C" w:rsidRDefault="008913C2" w:rsidP="00713CFE">
      <w:pPr>
        <w:pStyle w:val="Lijstalinea"/>
        <w:numPr>
          <w:ilvl w:val="0"/>
          <w:numId w:val="5"/>
        </w:numPr>
        <w:jc w:val="both"/>
        <w:rPr>
          <w:rFonts w:eastAsia="Times New Roman" w:cstheme="minorHAnsi"/>
          <w:sz w:val="20"/>
          <w:szCs w:val="20"/>
        </w:rPr>
      </w:pPr>
      <w:r w:rsidRPr="00F2502C">
        <w:rPr>
          <w:rFonts w:eastAsia="Times New Roman" w:cstheme="minorHAnsi"/>
          <w:sz w:val="20"/>
          <w:szCs w:val="20"/>
        </w:rPr>
        <w:t xml:space="preserve">Inschrijvingsbeleid </w:t>
      </w:r>
      <w:r w:rsidR="00B532F8" w:rsidRPr="00F2502C">
        <w:rPr>
          <w:rFonts w:eastAsia="Times New Roman" w:cstheme="minorHAnsi"/>
          <w:sz w:val="20"/>
          <w:szCs w:val="20"/>
        </w:rPr>
        <w:t>2024-2025</w:t>
      </w:r>
    </w:p>
    <w:p w14:paraId="2DA67103" w14:textId="77777777" w:rsidR="008913C2" w:rsidRPr="00F2502C" w:rsidRDefault="008913C2" w:rsidP="00713CFE">
      <w:pPr>
        <w:pStyle w:val="Lijstalinea"/>
        <w:numPr>
          <w:ilvl w:val="0"/>
          <w:numId w:val="5"/>
        </w:numPr>
        <w:jc w:val="both"/>
        <w:rPr>
          <w:rFonts w:eastAsia="Times New Roman" w:cstheme="minorHAnsi"/>
          <w:sz w:val="20"/>
          <w:szCs w:val="20"/>
        </w:rPr>
      </w:pPr>
      <w:r w:rsidRPr="00F2502C">
        <w:rPr>
          <w:rFonts w:eastAsia="Times New Roman" w:cstheme="minorHAnsi"/>
          <w:sz w:val="20"/>
          <w:szCs w:val="20"/>
        </w:rPr>
        <w:t>Anderstalige nieuwkomers</w:t>
      </w:r>
    </w:p>
    <w:p w14:paraId="654A58E1" w14:textId="77777777" w:rsidR="008913C2" w:rsidRPr="00F2502C" w:rsidRDefault="008913C2" w:rsidP="00713CFE">
      <w:pPr>
        <w:pStyle w:val="Lijstalinea"/>
        <w:numPr>
          <w:ilvl w:val="0"/>
          <w:numId w:val="5"/>
        </w:numPr>
        <w:jc w:val="both"/>
        <w:rPr>
          <w:rFonts w:eastAsia="Times New Roman" w:cstheme="minorHAnsi"/>
          <w:sz w:val="20"/>
          <w:szCs w:val="20"/>
        </w:rPr>
      </w:pPr>
      <w:r w:rsidRPr="00F2502C">
        <w:rPr>
          <w:rFonts w:eastAsia="Times New Roman" w:cstheme="minorHAnsi"/>
          <w:sz w:val="20"/>
          <w:szCs w:val="20"/>
        </w:rPr>
        <w:t>Schoolkosten</w:t>
      </w:r>
    </w:p>
    <w:p w14:paraId="704092F1" w14:textId="77777777" w:rsidR="008913C2" w:rsidRPr="00F2502C" w:rsidRDefault="008913C2" w:rsidP="00713CFE">
      <w:pPr>
        <w:pStyle w:val="Lijstalinea"/>
        <w:numPr>
          <w:ilvl w:val="0"/>
          <w:numId w:val="5"/>
        </w:numPr>
        <w:jc w:val="both"/>
        <w:rPr>
          <w:rFonts w:eastAsia="Times New Roman" w:cstheme="minorHAnsi"/>
          <w:sz w:val="20"/>
          <w:szCs w:val="20"/>
        </w:rPr>
      </w:pPr>
      <w:r w:rsidRPr="00F2502C">
        <w:rPr>
          <w:rFonts w:eastAsia="Times New Roman" w:cstheme="minorHAnsi"/>
          <w:sz w:val="20"/>
          <w:szCs w:val="20"/>
        </w:rPr>
        <w:t>Varia</w:t>
      </w:r>
    </w:p>
    <w:p w14:paraId="577BBEAB" w14:textId="77777777" w:rsidR="008913C2" w:rsidRPr="00F2502C" w:rsidRDefault="008913C2" w:rsidP="00713CFE">
      <w:pPr>
        <w:spacing w:line="276" w:lineRule="auto"/>
        <w:jc w:val="both"/>
        <w:rPr>
          <w:rFonts w:cstheme="minorHAnsi"/>
          <w:sz w:val="20"/>
          <w:szCs w:val="20"/>
        </w:rPr>
      </w:pPr>
    </w:p>
    <w:p w14:paraId="414E9B16" w14:textId="77777777" w:rsidR="008913C2" w:rsidRPr="00F2502C" w:rsidRDefault="008913C2" w:rsidP="00713CFE">
      <w:pPr>
        <w:jc w:val="both"/>
        <w:rPr>
          <w:rFonts w:cstheme="minorHAnsi"/>
          <w:sz w:val="20"/>
          <w:szCs w:val="20"/>
        </w:rPr>
      </w:pPr>
      <w:r w:rsidRPr="00F2502C">
        <w:rPr>
          <w:rFonts w:cstheme="minorHAnsi"/>
          <w:sz w:val="20"/>
          <w:szCs w:val="20"/>
        </w:rPr>
        <w:br w:type="page"/>
      </w:r>
    </w:p>
    <w:p w14:paraId="7FA06338" w14:textId="77777777" w:rsidR="008913C2" w:rsidRPr="00F2502C" w:rsidRDefault="008913C2" w:rsidP="00713CFE">
      <w:pPr>
        <w:shd w:val="clear" w:color="auto" w:fill="FFFF00"/>
        <w:spacing w:line="276" w:lineRule="auto"/>
        <w:jc w:val="both"/>
        <w:rPr>
          <w:rFonts w:cstheme="minorHAnsi"/>
          <w:b/>
          <w:sz w:val="20"/>
          <w:szCs w:val="20"/>
        </w:rPr>
      </w:pPr>
      <w:r w:rsidRPr="00F2502C">
        <w:rPr>
          <w:rFonts w:cstheme="minorHAnsi"/>
          <w:b/>
          <w:sz w:val="20"/>
          <w:szCs w:val="20"/>
        </w:rPr>
        <w:lastRenderedPageBreak/>
        <w:t>Verslag</w:t>
      </w:r>
    </w:p>
    <w:p w14:paraId="470B5F71" w14:textId="77777777" w:rsidR="008913C2" w:rsidRPr="00F2502C" w:rsidRDefault="008913C2" w:rsidP="00713CFE">
      <w:pPr>
        <w:spacing w:line="276" w:lineRule="auto"/>
        <w:ind w:left="360"/>
        <w:jc w:val="both"/>
        <w:rPr>
          <w:rFonts w:cstheme="minorHAnsi"/>
          <w:sz w:val="20"/>
          <w:szCs w:val="20"/>
        </w:rPr>
      </w:pPr>
    </w:p>
    <w:p w14:paraId="1A5954E2" w14:textId="77777777" w:rsidR="008913C2" w:rsidRPr="00F2502C" w:rsidRDefault="008913C2" w:rsidP="00713CFE">
      <w:pPr>
        <w:spacing w:line="276" w:lineRule="auto"/>
        <w:jc w:val="both"/>
        <w:rPr>
          <w:rFonts w:cstheme="minorHAnsi"/>
          <w:sz w:val="20"/>
          <w:szCs w:val="20"/>
        </w:rPr>
      </w:pPr>
    </w:p>
    <w:p w14:paraId="701A2BFA" w14:textId="77777777" w:rsidR="008913C2" w:rsidRPr="00F2502C" w:rsidRDefault="008913C2" w:rsidP="00713CFE">
      <w:pPr>
        <w:pStyle w:val="Lijstalinea"/>
        <w:numPr>
          <w:ilvl w:val="0"/>
          <w:numId w:val="10"/>
        </w:numPr>
        <w:shd w:val="clear" w:color="auto" w:fill="E2EFD9" w:themeFill="accent6" w:themeFillTint="33"/>
        <w:spacing w:after="0" w:line="276" w:lineRule="auto"/>
        <w:jc w:val="both"/>
        <w:rPr>
          <w:rFonts w:cstheme="minorHAnsi"/>
          <w:b/>
          <w:bCs/>
          <w:sz w:val="20"/>
          <w:szCs w:val="20"/>
          <w:lang w:eastAsia="nl-BE"/>
        </w:rPr>
      </w:pPr>
      <w:r w:rsidRPr="00F2502C">
        <w:rPr>
          <w:rFonts w:cstheme="minorHAnsi"/>
          <w:b/>
          <w:bCs/>
          <w:sz w:val="20"/>
          <w:szCs w:val="20"/>
        </w:rPr>
        <w:t>Goedkeuring vorig verslag</w:t>
      </w:r>
    </w:p>
    <w:p w14:paraId="371619C5" w14:textId="77777777" w:rsidR="008913C2" w:rsidRPr="00F2502C" w:rsidRDefault="008913C2" w:rsidP="00713CFE">
      <w:pPr>
        <w:spacing w:line="276" w:lineRule="auto"/>
        <w:jc w:val="both"/>
        <w:rPr>
          <w:rFonts w:cstheme="minorHAnsi"/>
          <w:sz w:val="20"/>
          <w:szCs w:val="20"/>
        </w:rPr>
      </w:pPr>
    </w:p>
    <w:p w14:paraId="65E76F75" w14:textId="2E4AFAB1" w:rsidR="008913C2" w:rsidRPr="00F2502C" w:rsidRDefault="008913C2" w:rsidP="00713CFE">
      <w:pPr>
        <w:spacing w:line="276" w:lineRule="auto"/>
        <w:jc w:val="both"/>
        <w:rPr>
          <w:rFonts w:cstheme="minorHAnsi"/>
          <w:sz w:val="20"/>
          <w:szCs w:val="20"/>
        </w:rPr>
      </w:pPr>
      <w:r w:rsidRPr="00F2502C">
        <w:rPr>
          <w:rFonts w:cstheme="minorHAnsi"/>
          <w:sz w:val="20"/>
          <w:szCs w:val="20"/>
        </w:rPr>
        <w:t>Er zijn geen opmerkingen bij het verslag van de Algemene Vergadering 27 april 2023. Het verslag is bijgevolg goedgekeurd.</w:t>
      </w:r>
    </w:p>
    <w:p w14:paraId="2CF06DBF" w14:textId="77777777" w:rsidR="008913C2" w:rsidRPr="00F2502C" w:rsidRDefault="008913C2" w:rsidP="00713CFE">
      <w:pPr>
        <w:spacing w:line="276" w:lineRule="auto"/>
        <w:jc w:val="both"/>
        <w:rPr>
          <w:rFonts w:cstheme="minorHAnsi"/>
          <w:sz w:val="20"/>
          <w:szCs w:val="20"/>
        </w:rPr>
      </w:pPr>
    </w:p>
    <w:p w14:paraId="1EAF1453" w14:textId="3AF96481" w:rsidR="008913C2" w:rsidRPr="00F2502C" w:rsidRDefault="008913C2" w:rsidP="00713CFE">
      <w:pPr>
        <w:pStyle w:val="Lijstalinea"/>
        <w:numPr>
          <w:ilvl w:val="0"/>
          <w:numId w:val="10"/>
        </w:numPr>
        <w:shd w:val="clear" w:color="auto" w:fill="E2EFD9" w:themeFill="accent6" w:themeFillTint="33"/>
        <w:spacing w:after="0" w:line="276" w:lineRule="auto"/>
        <w:jc w:val="both"/>
        <w:rPr>
          <w:rFonts w:cstheme="minorHAnsi"/>
          <w:b/>
          <w:bCs/>
          <w:sz w:val="20"/>
          <w:szCs w:val="20"/>
          <w:lang w:eastAsia="nl-BE"/>
        </w:rPr>
      </w:pPr>
      <w:r w:rsidRPr="00F2502C">
        <w:rPr>
          <w:rFonts w:cstheme="minorHAnsi"/>
          <w:b/>
          <w:bCs/>
          <w:sz w:val="20"/>
          <w:szCs w:val="20"/>
        </w:rPr>
        <w:t>Voorzitter</w:t>
      </w:r>
    </w:p>
    <w:p w14:paraId="24F3BEC5" w14:textId="77777777" w:rsidR="008913C2" w:rsidRPr="00F2502C" w:rsidRDefault="008913C2" w:rsidP="00713CFE">
      <w:pPr>
        <w:jc w:val="both"/>
        <w:rPr>
          <w:rFonts w:cstheme="minorHAnsi"/>
          <w:sz w:val="20"/>
          <w:szCs w:val="20"/>
        </w:rPr>
      </w:pPr>
    </w:p>
    <w:p w14:paraId="039DB0DB" w14:textId="526B3839" w:rsidR="008913C2" w:rsidRPr="00F2502C" w:rsidRDefault="008913C2" w:rsidP="00713CFE">
      <w:pPr>
        <w:spacing w:line="240" w:lineRule="auto"/>
        <w:jc w:val="both"/>
        <w:rPr>
          <w:rFonts w:cstheme="minorHAnsi"/>
          <w:sz w:val="20"/>
          <w:szCs w:val="20"/>
        </w:rPr>
      </w:pPr>
      <w:r w:rsidRPr="00F2502C">
        <w:rPr>
          <w:rFonts w:cstheme="minorHAnsi"/>
          <w:sz w:val="20"/>
          <w:szCs w:val="20"/>
        </w:rPr>
        <w:t xml:space="preserve">Aangezien </w:t>
      </w:r>
      <w:r w:rsidR="0049326B" w:rsidRPr="00F2502C">
        <w:rPr>
          <w:rFonts w:cstheme="minorHAnsi"/>
          <w:sz w:val="20"/>
          <w:szCs w:val="20"/>
        </w:rPr>
        <w:t xml:space="preserve">Jean-Pierre van der Meiren besloten heeft om het LOP-voorzitterschap stop te zetten en aangezien </w:t>
      </w:r>
      <w:r w:rsidRPr="00F2502C">
        <w:rPr>
          <w:rFonts w:cstheme="minorHAnsi"/>
          <w:sz w:val="20"/>
          <w:szCs w:val="20"/>
        </w:rPr>
        <w:t xml:space="preserve">volgend schooljaar een nieuwe ambstermijn </w:t>
      </w:r>
      <w:r w:rsidR="0049326B" w:rsidRPr="00F2502C">
        <w:rPr>
          <w:rFonts w:cstheme="minorHAnsi"/>
          <w:sz w:val="20"/>
          <w:szCs w:val="20"/>
        </w:rPr>
        <w:t>begint, zijn we op zoek naar een nieuwe LOP-voorzitter.</w:t>
      </w:r>
    </w:p>
    <w:p w14:paraId="7658CA1B" w14:textId="28A5FCE9" w:rsidR="0049326B" w:rsidRPr="00F2502C" w:rsidRDefault="0049326B" w:rsidP="00713CFE">
      <w:pPr>
        <w:spacing w:line="240" w:lineRule="auto"/>
        <w:jc w:val="both"/>
        <w:rPr>
          <w:rFonts w:cstheme="minorHAnsi"/>
          <w:sz w:val="20"/>
          <w:szCs w:val="20"/>
        </w:rPr>
      </w:pPr>
      <w:r w:rsidRPr="00F2502C">
        <w:rPr>
          <w:rFonts w:cstheme="minorHAnsi"/>
          <w:sz w:val="20"/>
          <w:szCs w:val="20"/>
        </w:rPr>
        <w:t xml:space="preserve">Wie een kandidaat heeft, gelieve dit te melden aan Luc. </w:t>
      </w:r>
    </w:p>
    <w:p w14:paraId="02E44493" w14:textId="0D699098" w:rsidR="0049326B" w:rsidRPr="00F2502C" w:rsidRDefault="0049326B" w:rsidP="00713CFE">
      <w:pPr>
        <w:spacing w:line="240" w:lineRule="auto"/>
        <w:jc w:val="both"/>
        <w:rPr>
          <w:rFonts w:cstheme="minorHAnsi"/>
          <w:sz w:val="20"/>
          <w:szCs w:val="20"/>
        </w:rPr>
      </w:pPr>
      <w:r w:rsidRPr="00F2502C">
        <w:rPr>
          <w:rFonts w:cstheme="minorHAnsi"/>
          <w:sz w:val="20"/>
          <w:szCs w:val="20"/>
        </w:rPr>
        <w:t>Luc heeft zelf een kandidaat, nl. Marc Verbeeck, huidig voorzitter LOP Ronse Basis. Marc was voornamelijk werkzaam in de zorg- en welzijnssector. Hij kon er vandaag niet bij zijn maar zal zich op de volgende AV kort voorstellen.</w:t>
      </w:r>
    </w:p>
    <w:p w14:paraId="25DCC647" w14:textId="7CDAAD86" w:rsidR="00BB2B21" w:rsidRPr="00F2502C" w:rsidRDefault="00BB2B21" w:rsidP="00713CFE">
      <w:pPr>
        <w:spacing w:line="240" w:lineRule="auto"/>
        <w:jc w:val="both"/>
        <w:rPr>
          <w:rFonts w:cstheme="minorHAnsi"/>
          <w:sz w:val="20"/>
          <w:szCs w:val="20"/>
        </w:rPr>
      </w:pPr>
      <w:r w:rsidRPr="00F2502C">
        <w:rPr>
          <w:rFonts w:cstheme="minorHAnsi"/>
          <w:sz w:val="20"/>
          <w:szCs w:val="20"/>
        </w:rPr>
        <w:t>Caroline zal in dit verband contact nemen met Michèle Lammens, oud-directrice van Campus Glorieux Secundair.</w:t>
      </w:r>
    </w:p>
    <w:p w14:paraId="62020B9C" w14:textId="02B1A94C" w:rsidR="00202DFA" w:rsidRPr="00F2502C" w:rsidRDefault="00202DFA" w:rsidP="00713CFE">
      <w:pPr>
        <w:spacing w:line="240" w:lineRule="auto"/>
        <w:jc w:val="both"/>
        <w:rPr>
          <w:rFonts w:cstheme="minorHAnsi"/>
          <w:sz w:val="20"/>
          <w:szCs w:val="20"/>
        </w:rPr>
      </w:pPr>
    </w:p>
    <w:p w14:paraId="30D69EB4" w14:textId="2173C708" w:rsidR="00202DFA" w:rsidRPr="00F2502C" w:rsidRDefault="00202DFA" w:rsidP="00713CFE">
      <w:pPr>
        <w:pStyle w:val="Lijstalinea"/>
        <w:numPr>
          <w:ilvl w:val="0"/>
          <w:numId w:val="10"/>
        </w:numPr>
        <w:shd w:val="clear" w:color="auto" w:fill="E2EFD9" w:themeFill="accent6" w:themeFillTint="33"/>
        <w:spacing w:after="0" w:line="276" w:lineRule="auto"/>
        <w:jc w:val="both"/>
        <w:rPr>
          <w:rFonts w:cstheme="minorHAnsi"/>
          <w:b/>
          <w:bCs/>
          <w:sz w:val="20"/>
          <w:szCs w:val="20"/>
          <w:lang w:eastAsia="nl-BE"/>
        </w:rPr>
      </w:pPr>
      <w:r w:rsidRPr="00F2502C">
        <w:rPr>
          <w:rFonts w:cstheme="minorHAnsi"/>
          <w:b/>
          <w:bCs/>
          <w:sz w:val="20"/>
          <w:szCs w:val="20"/>
        </w:rPr>
        <w:t>Nieuws</w:t>
      </w:r>
    </w:p>
    <w:p w14:paraId="74B87CFB" w14:textId="71A737F9" w:rsidR="00202DFA" w:rsidRPr="00F2502C" w:rsidRDefault="00202DFA" w:rsidP="00713CFE">
      <w:pPr>
        <w:spacing w:line="240" w:lineRule="auto"/>
        <w:jc w:val="both"/>
        <w:rPr>
          <w:rFonts w:cstheme="minorHAnsi"/>
          <w:sz w:val="20"/>
          <w:szCs w:val="20"/>
        </w:rPr>
      </w:pPr>
    </w:p>
    <w:p w14:paraId="371B42E5" w14:textId="476A5F90" w:rsidR="00202DFA" w:rsidRPr="00F2502C" w:rsidRDefault="00202DFA" w:rsidP="00713CFE">
      <w:pPr>
        <w:spacing w:line="240" w:lineRule="auto"/>
        <w:jc w:val="both"/>
        <w:rPr>
          <w:rFonts w:cstheme="minorHAnsi"/>
          <w:i/>
          <w:iCs/>
          <w:sz w:val="20"/>
          <w:szCs w:val="20"/>
        </w:rPr>
      </w:pPr>
      <w:r w:rsidRPr="00F2502C">
        <w:rPr>
          <w:rFonts w:cstheme="minorHAnsi"/>
          <w:i/>
          <w:iCs/>
          <w:sz w:val="20"/>
          <w:szCs w:val="20"/>
        </w:rPr>
        <w:t>3.1</w:t>
      </w:r>
      <w:r w:rsidRPr="00F2502C">
        <w:rPr>
          <w:rFonts w:cstheme="minorHAnsi"/>
          <w:i/>
          <w:iCs/>
          <w:sz w:val="20"/>
          <w:szCs w:val="20"/>
        </w:rPr>
        <w:tab/>
        <w:t>Vanuit de scholen</w:t>
      </w:r>
    </w:p>
    <w:p w14:paraId="1B0D141A" w14:textId="6B87EBA1" w:rsidR="00202DFA" w:rsidRPr="00F2502C" w:rsidRDefault="00BB2B21" w:rsidP="00713CFE">
      <w:pPr>
        <w:pStyle w:val="Lijstalinea"/>
        <w:numPr>
          <w:ilvl w:val="0"/>
          <w:numId w:val="15"/>
        </w:numPr>
        <w:ind w:left="360"/>
        <w:jc w:val="both"/>
        <w:rPr>
          <w:rFonts w:cstheme="minorHAnsi"/>
          <w:sz w:val="20"/>
          <w:szCs w:val="20"/>
        </w:rPr>
      </w:pPr>
      <w:r w:rsidRPr="00F2502C">
        <w:rPr>
          <w:rFonts w:cstheme="minorHAnsi"/>
          <w:sz w:val="20"/>
          <w:szCs w:val="20"/>
        </w:rPr>
        <w:t>Campus Glorieux Secundair heeft een bijkomend instellingsnummer voor een eerstegraadsschool. Er volgt nu nog een inspectie in functie van een definitieve erkenning.</w:t>
      </w:r>
    </w:p>
    <w:p w14:paraId="58677846" w14:textId="143EE3B1" w:rsidR="009C1832" w:rsidRPr="00F2502C" w:rsidRDefault="009C1832" w:rsidP="00713CFE">
      <w:pPr>
        <w:pStyle w:val="Lijstalinea"/>
        <w:numPr>
          <w:ilvl w:val="0"/>
          <w:numId w:val="15"/>
        </w:numPr>
        <w:ind w:left="360"/>
        <w:jc w:val="both"/>
        <w:rPr>
          <w:rFonts w:cstheme="minorHAnsi"/>
          <w:sz w:val="20"/>
          <w:szCs w:val="20"/>
        </w:rPr>
      </w:pPr>
      <w:r w:rsidRPr="00F2502C">
        <w:rPr>
          <w:rFonts w:cstheme="minorHAnsi"/>
          <w:sz w:val="20"/>
          <w:szCs w:val="20"/>
        </w:rPr>
        <w:t>Het lerarentekort laat zich algemeen vooral gelden in de levensbeschouwelijke vakken. Daarbuiten is in de aanwezige scholen voorlopig alles ingevuld.</w:t>
      </w:r>
    </w:p>
    <w:p w14:paraId="4BB1AE14" w14:textId="53CEA569" w:rsidR="009C1832" w:rsidRPr="00F2502C" w:rsidRDefault="009C1832" w:rsidP="00713CFE">
      <w:pPr>
        <w:pStyle w:val="Lijstalinea"/>
        <w:numPr>
          <w:ilvl w:val="0"/>
          <w:numId w:val="15"/>
        </w:numPr>
        <w:ind w:left="360"/>
        <w:jc w:val="both"/>
        <w:rPr>
          <w:rFonts w:cstheme="minorHAnsi"/>
          <w:sz w:val="20"/>
          <w:szCs w:val="20"/>
        </w:rPr>
      </w:pPr>
      <w:r w:rsidRPr="00F2502C">
        <w:rPr>
          <w:rFonts w:cstheme="minorHAnsi"/>
          <w:sz w:val="20"/>
          <w:szCs w:val="20"/>
        </w:rPr>
        <w:t xml:space="preserve">Keerpunt Geraardsbergen is dringend op zoek naar een nieuw schoolgebouw. Tegen eind december zou het huidige huurpand op de Kaai verlaten moeten worden. </w:t>
      </w:r>
    </w:p>
    <w:p w14:paraId="390F550A" w14:textId="77777777" w:rsidR="007178EC" w:rsidRPr="00F2502C" w:rsidRDefault="00353925" w:rsidP="00713CFE">
      <w:pPr>
        <w:pStyle w:val="Lijstalinea"/>
        <w:numPr>
          <w:ilvl w:val="0"/>
          <w:numId w:val="15"/>
        </w:numPr>
        <w:ind w:left="360"/>
        <w:jc w:val="both"/>
        <w:rPr>
          <w:rFonts w:cstheme="minorHAnsi"/>
          <w:sz w:val="20"/>
          <w:szCs w:val="20"/>
        </w:rPr>
      </w:pPr>
      <w:r w:rsidRPr="00F2502C">
        <w:rPr>
          <w:rFonts w:cstheme="minorHAnsi"/>
          <w:sz w:val="20"/>
          <w:szCs w:val="20"/>
        </w:rPr>
        <w:t>Op 29 januari vindt in CC De Ververij Ronse de studiekeuzebeurs plaats</w:t>
      </w:r>
      <w:r w:rsidR="009C1832" w:rsidRPr="00F2502C">
        <w:rPr>
          <w:rFonts w:cstheme="minorHAnsi"/>
          <w:sz w:val="20"/>
          <w:szCs w:val="20"/>
        </w:rPr>
        <w:t xml:space="preserve">. </w:t>
      </w:r>
      <w:r w:rsidRPr="00F2502C">
        <w:rPr>
          <w:rFonts w:cstheme="minorHAnsi"/>
          <w:sz w:val="20"/>
          <w:szCs w:val="20"/>
        </w:rPr>
        <w:t xml:space="preserve">Doel is om info te verschaffen aan </w:t>
      </w:r>
      <w:r w:rsidR="007F5E00" w:rsidRPr="00F2502C">
        <w:rPr>
          <w:rFonts w:cstheme="minorHAnsi"/>
          <w:sz w:val="20"/>
          <w:szCs w:val="20"/>
        </w:rPr>
        <w:t xml:space="preserve">de Ronsese </w:t>
      </w:r>
      <w:r w:rsidRPr="00F2502C">
        <w:rPr>
          <w:rFonts w:cstheme="minorHAnsi"/>
          <w:sz w:val="20"/>
          <w:szCs w:val="20"/>
        </w:rPr>
        <w:t>leerlingen die de overstap maken naar ofwel het 1</w:t>
      </w:r>
      <w:r w:rsidRPr="00F2502C">
        <w:rPr>
          <w:rFonts w:cstheme="minorHAnsi"/>
          <w:sz w:val="20"/>
          <w:szCs w:val="20"/>
          <w:vertAlign w:val="superscript"/>
        </w:rPr>
        <w:t>ste</w:t>
      </w:r>
      <w:r w:rsidRPr="00F2502C">
        <w:rPr>
          <w:rFonts w:cstheme="minorHAnsi"/>
          <w:sz w:val="20"/>
          <w:szCs w:val="20"/>
        </w:rPr>
        <w:t xml:space="preserve"> jaar van de 1</w:t>
      </w:r>
      <w:r w:rsidRPr="00F2502C">
        <w:rPr>
          <w:rFonts w:cstheme="minorHAnsi"/>
          <w:sz w:val="20"/>
          <w:szCs w:val="20"/>
          <w:vertAlign w:val="superscript"/>
        </w:rPr>
        <w:t>ste</w:t>
      </w:r>
      <w:r w:rsidRPr="00F2502C">
        <w:rPr>
          <w:rFonts w:cstheme="minorHAnsi"/>
          <w:sz w:val="20"/>
          <w:szCs w:val="20"/>
        </w:rPr>
        <w:t xml:space="preserve"> graad ofwel het 1</w:t>
      </w:r>
      <w:r w:rsidRPr="00F2502C">
        <w:rPr>
          <w:rFonts w:cstheme="minorHAnsi"/>
          <w:sz w:val="20"/>
          <w:szCs w:val="20"/>
          <w:vertAlign w:val="superscript"/>
        </w:rPr>
        <w:t>ste</w:t>
      </w:r>
      <w:r w:rsidRPr="00F2502C">
        <w:rPr>
          <w:rFonts w:cstheme="minorHAnsi"/>
          <w:sz w:val="20"/>
          <w:szCs w:val="20"/>
        </w:rPr>
        <w:t xml:space="preserve"> jaar van de 2</w:t>
      </w:r>
      <w:r w:rsidRPr="00F2502C">
        <w:rPr>
          <w:rFonts w:cstheme="minorHAnsi"/>
          <w:sz w:val="20"/>
          <w:szCs w:val="20"/>
          <w:vertAlign w:val="superscript"/>
        </w:rPr>
        <w:t>de</w:t>
      </w:r>
      <w:r w:rsidRPr="00F2502C">
        <w:rPr>
          <w:rFonts w:cstheme="minorHAnsi"/>
          <w:sz w:val="20"/>
          <w:szCs w:val="20"/>
        </w:rPr>
        <w:t xml:space="preserve"> graad.</w:t>
      </w:r>
      <w:r w:rsidR="007178EC" w:rsidRPr="00F2502C">
        <w:rPr>
          <w:rFonts w:cstheme="minorHAnsi"/>
          <w:sz w:val="20"/>
          <w:szCs w:val="20"/>
        </w:rPr>
        <w:t xml:space="preserve"> Infosessies van het CLB worden gekoppeld aan een standenbeurs waarbij de 8 domeinen zijn vertegenwoordigd door diverse scholen uit de regio, gekozen op basis van nabijheid tot Ronse.</w:t>
      </w:r>
    </w:p>
    <w:p w14:paraId="680E7680" w14:textId="7305EB6F" w:rsidR="009C1832" w:rsidRPr="00F2502C" w:rsidRDefault="00713CFE" w:rsidP="00713CFE">
      <w:pPr>
        <w:pStyle w:val="Lijstalinea"/>
        <w:numPr>
          <w:ilvl w:val="0"/>
          <w:numId w:val="15"/>
        </w:numPr>
        <w:ind w:left="360"/>
        <w:jc w:val="both"/>
        <w:rPr>
          <w:rFonts w:cstheme="minorHAnsi"/>
          <w:sz w:val="20"/>
          <w:szCs w:val="20"/>
        </w:rPr>
      </w:pPr>
      <w:r w:rsidRPr="00F2502C">
        <w:rPr>
          <w:rFonts w:cstheme="minorHAnsi"/>
          <w:sz w:val="20"/>
          <w:szCs w:val="20"/>
        </w:rPr>
        <w:t>Op 3 en 5 oktober organiseert SAAMO in Geraardsbergen een</w:t>
      </w:r>
      <w:r w:rsidR="007178EC" w:rsidRPr="00F2502C">
        <w:rPr>
          <w:rFonts w:cstheme="minorHAnsi"/>
          <w:sz w:val="20"/>
          <w:szCs w:val="20"/>
        </w:rPr>
        <w:t xml:space="preserve"> </w:t>
      </w:r>
      <w:r w:rsidRPr="00F2502C">
        <w:rPr>
          <w:rFonts w:cstheme="minorHAnsi"/>
          <w:sz w:val="20"/>
          <w:szCs w:val="20"/>
        </w:rPr>
        <w:t>netwerksessie onderwijs-welzijn. Doel is dat jongeren van het 3</w:t>
      </w:r>
      <w:r w:rsidRPr="00F2502C">
        <w:rPr>
          <w:rFonts w:cstheme="minorHAnsi"/>
          <w:sz w:val="20"/>
          <w:szCs w:val="20"/>
          <w:vertAlign w:val="superscript"/>
        </w:rPr>
        <w:t>de</w:t>
      </w:r>
      <w:r w:rsidRPr="00F2502C">
        <w:rPr>
          <w:rFonts w:cstheme="minorHAnsi"/>
          <w:sz w:val="20"/>
          <w:szCs w:val="20"/>
        </w:rPr>
        <w:t xml:space="preserve"> leerjaar (op 3/10) en leerkrachten (op 5/10) de welzijnspartners beter leren kennen (JAC, Mee-ander, CGG…) en dat er een kruisbestuiving optreedt . Op 5/10 gebeurt dit aan de hand van </w:t>
      </w:r>
      <w:r w:rsidR="00012025" w:rsidRPr="00F2502C">
        <w:rPr>
          <w:rFonts w:cstheme="minorHAnsi"/>
          <w:sz w:val="20"/>
          <w:szCs w:val="20"/>
        </w:rPr>
        <w:t>casusgesprekken.</w:t>
      </w:r>
    </w:p>
    <w:p w14:paraId="4525F16B" w14:textId="6961D6EC" w:rsidR="00370445" w:rsidRPr="00F2502C" w:rsidRDefault="00370445" w:rsidP="00713CFE">
      <w:pPr>
        <w:pStyle w:val="Lijstalinea"/>
        <w:numPr>
          <w:ilvl w:val="0"/>
          <w:numId w:val="15"/>
        </w:numPr>
        <w:ind w:left="360"/>
        <w:jc w:val="both"/>
        <w:rPr>
          <w:rFonts w:cstheme="minorHAnsi"/>
          <w:sz w:val="20"/>
          <w:szCs w:val="20"/>
        </w:rPr>
      </w:pPr>
      <w:r w:rsidRPr="00F2502C">
        <w:rPr>
          <w:rFonts w:cstheme="minorHAnsi"/>
          <w:sz w:val="20"/>
          <w:szCs w:val="20"/>
        </w:rPr>
        <w:t>In Ronse zal de werking van SAAMO terugvallen van 4 naar 2 VTE. In het takenpakket zal de werking met de secundair onderwijs niet verdergezet kunnen worden.</w:t>
      </w:r>
    </w:p>
    <w:p w14:paraId="1D61673C" w14:textId="4FF9170F" w:rsidR="005C37C0" w:rsidRPr="00F2502C" w:rsidRDefault="00366E00" w:rsidP="005C37C0">
      <w:pPr>
        <w:pStyle w:val="Lijstalinea"/>
        <w:numPr>
          <w:ilvl w:val="0"/>
          <w:numId w:val="15"/>
        </w:numPr>
        <w:ind w:left="360"/>
        <w:jc w:val="both"/>
        <w:rPr>
          <w:rFonts w:cstheme="minorHAnsi"/>
          <w:sz w:val="20"/>
          <w:szCs w:val="20"/>
        </w:rPr>
      </w:pPr>
      <w:r w:rsidRPr="00F2502C">
        <w:rPr>
          <w:rFonts w:cstheme="minorHAnsi"/>
          <w:sz w:val="20"/>
          <w:szCs w:val="20"/>
        </w:rPr>
        <w:t xml:space="preserve">In Geraardsbergen is in samenwerking met het lokaal bestuur een stuurgroep gecreëerd met als doelstelling de uitbreiding van buitengewoon basisonderwijs en de oprichting van buitengewoon secundair onderwijs in Geraardsbergen. </w:t>
      </w:r>
      <w:r w:rsidR="00E841D2" w:rsidRPr="00F2502C">
        <w:rPr>
          <w:rFonts w:cstheme="minorHAnsi"/>
          <w:sz w:val="20"/>
          <w:szCs w:val="20"/>
        </w:rPr>
        <w:t xml:space="preserve">Naar verluid zouden tientallen kinderen die in Geraardsbergen BuBaO genoten hebben niet in het BUSO terecht kunnen. </w:t>
      </w:r>
    </w:p>
    <w:p w14:paraId="17412A75" w14:textId="77777777" w:rsidR="005C37C0" w:rsidRPr="00F2502C" w:rsidRDefault="00E841D2" w:rsidP="005C37C0">
      <w:pPr>
        <w:pStyle w:val="Lijstalinea"/>
        <w:numPr>
          <w:ilvl w:val="0"/>
          <w:numId w:val="15"/>
        </w:numPr>
        <w:ind w:left="360"/>
        <w:jc w:val="both"/>
        <w:rPr>
          <w:rFonts w:cstheme="minorHAnsi"/>
          <w:sz w:val="20"/>
          <w:szCs w:val="20"/>
        </w:rPr>
      </w:pPr>
      <w:r w:rsidRPr="00F2502C">
        <w:rPr>
          <w:rFonts w:cstheme="minorHAnsi"/>
          <w:sz w:val="20"/>
          <w:szCs w:val="20"/>
        </w:rPr>
        <w:t>Freinetscholen Keerpunt wil in het Waasland een B-stroom creëren, gezien het grote capaciteitstekort in die regio.</w:t>
      </w:r>
    </w:p>
    <w:p w14:paraId="798D1837" w14:textId="0EB21B6A" w:rsidR="005C37C0" w:rsidRPr="00F2502C" w:rsidRDefault="005C37C0" w:rsidP="005C37C0">
      <w:pPr>
        <w:pStyle w:val="Lijstalinea"/>
        <w:numPr>
          <w:ilvl w:val="0"/>
          <w:numId w:val="15"/>
        </w:numPr>
        <w:ind w:left="360"/>
        <w:jc w:val="both"/>
        <w:rPr>
          <w:rFonts w:cstheme="minorHAnsi"/>
          <w:sz w:val="20"/>
          <w:szCs w:val="20"/>
        </w:rPr>
      </w:pPr>
      <w:r w:rsidRPr="00F2502C">
        <w:rPr>
          <w:rFonts w:cstheme="minorHAnsi"/>
          <w:sz w:val="20"/>
          <w:szCs w:val="20"/>
        </w:rPr>
        <w:lastRenderedPageBreak/>
        <w:t>Een algemeen probleem in de B-stroom is dat daar relatief veel leerlingen zijn die ondersteuning nodig hebben</w:t>
      </w:r>
      <w:r w:rsidR="00F654B5" w:rsidRPr="00F2502C">
        <w:rPr>
          <w:rFonts w:cstheme="minorHAnsi"/>
          <w:sz w:val="20"/>
          <w:szCs w:val="20"/>
        </w:rPr>
        <w:t xml:space="preserve"> (</w:t>
      </w:r>
      <w:commentRangeStart w:id="1"/>
      <w:r w:rsidR="00F654B5" w:rsidRPr="00F2502C">
        <w:rPr>
          <w:rFonts w:cstheme="minorHAnsi"/>
          <w:sz w:val="20"/>
          <w:szCs w:val="20"/>
        </w:rPr>
        <w:t>hetzij</w:t>
      </w:r>
      <w:commentRangeEnd w:id="1"/>
      <w:r w:rsidR="00FA7508">
        <w:rPr>
          <w:rStyle w:val="Verwijzingopmerking"/>
        </w:rPr>
        <w:commentReference w:id="1"/>
      </w:r>
      <w:r w:rsidR="00F654B5" w:rsidRPr="00F2502C">
        <w:rPr>
          <w:rFonts w:cstheme="minorHAnsi"/>
          <w:sz w:val="20"/>
          <w:szCs w:val="20"/>
        </w:rPr>
        <w:t xml:space="preserve"> in de B-stroom zelf hetzij in BuSO na weigering of doorverwijzing)</w:t>
      </w:r>
      <w:r w:rsidRPr="00F2502C">
        <w:rPr>
          <w:rFonts w:cstheme="minorHAnsi"/>
          <w:sz w:val="20"/>
          <w:szCs w:val="20"/>
        </w:rPr>
        <w:t>, maar dit niet krijgen omdat de ouders weigeren om het verslag te tekenen</w:t>
      </w:r>
      <w:r w:rsidR="002D087B" w:rsidRPr="00F2502C">
        <w:rPr>
          <w:rFonts w:cstheme="minorHAnsi"/>
          <w:sz w:val="20"/>
          <w:szCs w:val="20"/>
        </w:rPr>
        <w:t xml:space="preserve"> (bij overgang van BuBaO naar BuSo moet ook opnieuw ondertekend worden)</w:t>
      </w:r>
      <w:r w:rsidRPr="00F2502C">
        <w:rPr>
          <w:rFonts w:cstheme="minorHAnsi"/>
          <w:sz w:val="20"/>
          <w:szCs w:val="20"/>
        </w:rPr>
        <w:t xml:space="preserve">. Soms komt het gaandeweg toch tot een verslag, maar dit proces gaat (te) traag. BuSO heeft, nog meer dan de B-stroom, te lijden onder een negatief sociaal stigma (vaak ook cultureel gebonden). Ook het mobiliteitsprobleem kan doorwegen. </w:t>
      </w:r>
    </w:p>
    <w:p w14:paraId="7B68AAC8" w14:textId="545DFF86" w:rsidR="007A7CAE" w:rsidRPr="00F2502C" w:rsidRDefault="00BD08AD" w:rsidP="002F016C">
      <w:pPr>
        <w:pStyle w:val="Lijstalinea"/>
        <w:numPr>
          <w:ilvl w:val="0"/>
          <w:numId w:val="16"/>
        </w:numPr>
        <w:jc w:val="both"/>
        <w:rPr>
          <w:rFonts w:cstheme="minorHAnsi"/>
          <w:sz w:val="20"/>
          <w:szCs w:val="20"/>
        </w:rPr>
      </w:pPr>
      <w:r w:rsidRPr="00F2502C">
        <w:rPr>
          <w:rFonts w:cstheme="minorHAnsi"/>
          <w:sz w:val="20"/>
          <w:szCs w:val="20"/>
        </w:rPr>
        <w:t>Voor de hogere leerjaren is d</w:t>
      </w:r>
      <w:r w:rsidR="005C37C0" w:rsidRPr="00F2502C">
        <w:rPr>
          <w:rFonts w:cstheme="minorHAnsi"/>
          <w:sz w:val="20"/>
          <w:szCs w:val="20"/>
        </w:rPr>
        <w:t xml:space="preserve">e stand van zaken omtrent volzetverklaringen in onze regio geafficheerd op </w:t>
      </w:r>
      <w:hyperlink r:id="rId10" w:history="1">
        <w:r w:rsidR="005C37C0" w:rsidRPr="00F2502C">
          <w:rPr>
            <w:rStyle w:val="Hyperlink"/>
            <w:rFonts w:cstheme="minorHAnsi"/>
            <w:sz w:val="20"/>
            <w:szCs w:val="20"/>
          </w:rPr>
          <w:t>https://lokaaloverlegplatform.be/</w:t>
        </w:r>
      </w:hyperlink>
      <w:r w:rsidR="005C37C0" w:rsidRPr="00F2502C">
        <w:rPr>
          <w:rFonts w:cstheme="minorHAnsi"/>
          <w:sz w:val="20"/>
          <w:szCs w:val="20"/>
        </w:rPr>
        <w:t xml:space="preserve"> (doorklikken op Geraardsbergen, Oudenaarde of Ronse secundair).</w:t>
      </w:r>
    </w:p>
    <w:p w14:paraId="66DE32DC" w14:textId="755221AC" w:rsidR="00011A8D" w:rsidRPr="00F2502C" w:rsidRDefault="00011A8D" w:rsidP="00713CFE">
      <w:pPr>
        <w:jc w:val="both"/>
        <w:rPr>
          <w:rFonts w:cstheme="minorHAnsi"/>
          <w:sz w:val="20"/>
          <w:szCs w:val="20"/>
        </w:rPr>
      </w:pPr>
    </w:p>
    <w:p w14:paraId="58CC18E6" w14:textId="71C83FF1" w:rsidR="00B532F8" w:rsidRPr="00F2502C" w:rsidRDefault="00B532F8" w:rsidP="00B532F8">
      <w:pPr>
        <w:pStyle w:val="Lijstalinea"/>
        <w:numPr>
          <w:ilvl w:val="0"/>
          <w:numId w:val="10"/>
        </w:numPr>
        <w:shd w:val="clear" w:color="auto" w:fill="E2EFD9" w:themeFill="accent6" w:themeFillTint="33"/>
        <w:spacing w:after="0" w:line="276" w:lineRule="auto"/>
        <w:jc w:val="both"/>
        <w:rPr>
          <w:rFonts w:cstheme="minorHAnsi"/>
          <w:b/>
          <w:bCs/>
          <w:sz w:val="20"/>
          <w:szCs w:val="20"/>
          <w:lang w:eastAsia="nl-BE"/>
        </w:rPr>
      </w:pPr>
      <w:r w:rsidRPr="00F2502C">
        <w:rPr>
          <w:rFonts w:cstheme="minorHAnsi"/>
          <w:b/>
          <w:bCs/>
          <w:sz w:val="20"/>
          <w:szCs w:val="20"/>
        </w:rPr>
        <w:t>Inschrijvingsbeleid 2024-2025</w:t>
      </w:r>
    </w:p>
    <w:p w14:paraId="6AE2B812" w14:textId="205ADE7B" w:rsidR="00011A8D" w:rsidRPr="00F2502C" w:rsidRDefault="00011A8D" w:rsidP="00713CFE">
      <w:pPr>
        <w:jc w:val="both"/>
        <w:rPr>
          <w:rFonts w:cstheme="minorHAnsi"/>
          <w:sz w:val="20"/>
          <w:szCs w:val="20"/>
        </w:rPr>
      </w:pPr>
    </w:p>
    <w:p w14:paraId="5915E515" w14:textId="7FA3CBDE" w:rsidR="00011A8D" w:rsidRPr="00F2502C" w:rsidRDefault="00F94159" w:rsidP="00F94159">
      <w:pPr>
        <w:pStyle w:val="Lijstalinea"/>
        <w:numPr>
          <w:ilvl w:val="0"/>
          <w:numId w:val="16"/>
        </w:numPr>
        <w:spacing w:line="240" w:lineRule="auto"/>
        <w:jc w:val="both"/>
        <w:rPr>
          <w:rFonts w:cstheme="minorHAnsi"/>
          <w:sz w:val="20"/>
          <w:szCs w:val="20"/>
        </w:rPr>
      </w:pPr>
      <w:r w:rsidRPr="00F2502C">
        <w:rPr>
          <w:rFonts w:cstheme="minorHAnsi"/>
          <w:sz w:val="20"/>
          <w:szCs w:val="20"/>
        </w:rPr>
        <w:t>Voor de inschrijvingen voor 2024-2025 zullen volgende aanmeldingsdossiers gemeld worden:</w:t>
      </w:r>
    </w:p>
    <w:p w14:paraId="49D1086C" w14:textId="73FBF4F5" w:rsidR="00F94159" w:rsidRPr="00F2502C" w:rsidRDefault="00F94159" w:rsidP="00F94159">
      <w:pPr>
        <w:pStyle w:val="Geenafstand"/>
        <w:rPr>
          <w:rFonts w:cstheme="minorHAnsi"/>
          <w:sz w:val="20"/>
          <w:szCs w:val="20"/>
        </w:rPr>
      </w:pPr>
    </w:p>
    <w:tbl>
      <w:tblPr>
        <w:tblStyle w:val="Tabelraster"/>
        <w:tblW w:w="9069" w:type="dxa"/>
        <w:tblLook w:val="04A0" w:firstRow="1" w:lastRow="0" w:firstColumn="1" w:lastColumn="0" w:noHBand="0" w:noVBand="1"/>
      </w:tblPr>
      <w:tblGrid>
        <w:gridCol w:w="3823"/>
        <w:gridCol w:w="708"/>
        <w:gridCol w:w="2552"/>
        <w:gridCol w:w="1986"/>
      </w:tblGrid>
      <w:tr w:rsidR="00F94159" w:rsidRPr="00F2502C" w14:paraId="5DFBA3BB" w14:textId="77777777" w:rsidTr="00F94159">
        <w:tc>
          <w:tcPr>
            <w:tcW w:w="3823" w:type="dxa"/>
          </w:tcPr>
          <w:p w14:paraId="40B65666" w14:textId="77777777" w:rsidR="00F94159" w:rsidRPr="00F2502C" w:rsidRDefault="00F94159" w:rsidP="00F94159">
            <w:pPr>
              <w:jc w:val="both"/>
              <w:rPr>
                <w:rFonts w:cstheme="minorHAnsi"/>
                <w:sz w:val="20"/>
                <w:szCs w:val="20"/>
              </w:rPr>
            </w:pPr>
          </w:p>
        </w:tc>
        <w:tc>
          <w:tcPr>
            <w:tcW w:w="708" w:type="dxa"/>
          </w:tcPr>
          <w:p w14:paraId="2CE96668" w14:textId="77777777" w:rsidR="00F94159" w:rsidRPr="00F2502C" w:rsidRDefault="00F94159" w:rsidP="00F94159">
            <w:pPr>
              <w:jc w:val="both"/>
              <w:rPr>
                <w:rFonts w:cstheme="minorHAnsi"/>
                <w:sz w:val="20"/>
                <w:szCs w:val="20"/>
              </w:rPr>
            </w:pPr>
          </w:p>
        </w:tc>
        <w:tc>
          <w:tcPr>
            <w:tcW w:w="2552" w:type="dxa"/>
          </w:tcPr>
          <w:p w14:paraId="2E1D5A00" w14:textId="318C37F6" w:rsidR="00F94159" w:rsidRPr="00F2502C" w:rsidRDefault="00F94159" w:rsidP="00F94159">
            <w:pPr>
              <w:jc w:val="both"/>
              <w:rPr>
                <w:rFonts w:cstheme="minorHAnsi"/>
                <w:sz w:val="20"/>
                <w:szCs w:val="20"/>
              </w:rPr>
            </w:pPr>
            <w:r w:rsidRPr="00F2502C">
              <w:rPr>
                <w:rFonts w:cstheme="minorHAnsi"/>
                <w:sz w:val="20"/>
                <w:szCs w:val="20"/>
              </w:rPr>
              <w:t>Individueel/Gezamenlijk</w:t>
            </w:r>
          </w:p>
        </w:tc>
        <w:tc>
          <w:tcPr>
            <w:tcW w:w="1986" w:type="dxa"/>
          </w:tcPr>
          <w:p w14:paraId="37128EC3" w14:textId="206CB155" w:rsidR="00F94159" w:rsidRPr="00F2502C" w:rsidRDefault="00F94159" w:rsidP="00F94159">
            <w:pPr>
              <w:jc w:val="both"/>
              <w:rPr>
                <w:rFonts w:cstheme="minorHAnsi"/>
                <w:sz w:val="20"/>
                <w:szCs w:val="20"/>
              </w:rPr>
            </w:pPr>
            <w:r w:rsidRPr="00F2502C">
              <w:rPr>
                <w:rFonts w:cstheme="minorHAnsi"/>
                <w:sz w:val="20"/>
                <w:szCs w:val="20"/>
              </w:rPr>
              <w:t>Standaarddossier</w:t>
            </w:r>
          </w:p>
        </w:tc>
      </w:tr>
      <w:tr w:rsidR="00F94159" w:rsidRPr="00F2502C" w14:paraId="30F99BF4" w14:textId="77777777" w:rsidTr="00F94159">
        <w:tc>
          <w:tcPr>
            <w:tcW w:w="3823" w:type="dxa"/>
          </w:tcPr>
          <w:p w14:paraId="4A31B0C2" w14:textId="320560BB" w:rsidR="00F94159" w:rsidRPr="00F2502C" w:rsidRDefault="00F94159" w:rsidP="00F94159">
            <w:pPr>
              <w:jc w:val="both"/>
              <w:rPr>
                <w:rFonts w:cstheme="minorHAnsi"/>
                <w:sz w:val="20"/>
                <w:szCs w:val="20"/>
              </w:rPr>
            </w:pPr>
            <w:r w:rsidRPr="00F2502C">
              <w:rPr>
                <w:rFonts w:cstheme="minorHAnsi"/>
                <w:sz w:val="20"/>
                <w:szCs w:val="20"/>
              </w:rPr>
              <w:t>Keerpunt Oudenaarde &amp; Geraardsbergen</w:t>
            </w:r>
          </w:p>
        </w:tc>
        <w:tc>
          <w:tcPr>
            <w:tcW w:w="708" w:type="dxa"/>
          </w:tcPr>
          <w:p w14:paraId="5AA994AC" w14:textId="43B76AB1" w:rsidR="00F94159" w:rsidRPr="00F2502C" w:rsidRDefault="00F94159" w:rsidP="00F94159">
            <w:pPr>
              <w:jc w:val="both"/>
              <w:rPr>
                <w:rFonts w:cstheme="minorHAnsi"/>
                <w:sz w:val="20"/>
                <w:szCs w:val="20"/>
              </w:rPr>
            </w:pPr>
            <w:r w:rsidRPr="00F2502C">
              <w:rPr>
                <w:rFonts w:cstheme="minorHAnsi"/>
                <w:sz w:val="20"/>
                <w:szCs w:val="20"/>
              </w:rPr>
              <w:t>1A</w:t>
            </w:r>
          </w:p>
        </w:tc>
        <w:tc>
          <w:tcPr>
            <w:tcW w:w="2552" w:type="dxa"/>
          </w:tcPr>
          <w:p w14:paraId="6F56EF6C" w14:textId="5284A6FA" w:rsidR="00F94159" w:rsidRPr="00F2502C" w:rsidRDefault="00F94159" w:rsidP="00F94159">
            <w:pPr>
              <w:jc w:val="both"/>
              <w:rPr>
                <w:rFonts w:cstheme="minorHAnsi"/>
                <w:sz w:val="20"/>
                <w:szCs w:val="20"/>
              </w:rPr>
            </w:pPr>
            <w:r w:rsidRPr="00F2502C">
              <w:rPr>
                <w:rFonts w:cstheme="minorHAnsi"/>
                <w:sz w:val="20"/>
                <w:szCs w:val="20"/>
              </w:rPr>
              <w:t>Gezamenlijk</w:t>
            </w:r>
          </w:p>
        </w:tc>
        <w:tc>
          <w:tcPr>
            <w:tcW w:w="1986" w:type="dxa"/>
          </w:tcPr>
          <w:p w14:paraId="752BEB95" w14:textId="02914402" w:rsidR="00F94159" w:rsidRPr="00F2502C" w:rsidRDefault="00000000" w:rsidP="00F94159">
            <w:pPr>
              <w:jc w:val="both"/>
              <w:rPr>
                <w:rFonts w:cstheme="minorHAnsi"/>
                <w:sz w:val="20"/>
                <w:szCs w:val="20"/>
              </w:rPr>
            </w:pPr>
            <w:hyperlink r:id="rId11" w:history="1">
              <w:r w:rsidR="00F94159" w:rsidRPr="00CA31AF">
                <w:rPr>
                  <w:rStyle w:val="Hyperlink"/>
                  <w:rFonts w:cstheme="minorHAnsi"/>
                  <w:sz w:val="20"/>
                  <w:szCs w:val="20"/>
                </w:rPr>
                <w:t>C (keuze – toeval)</w:t>
              </w:r>
            </w:hyperlink>
          </w:p>
        </w:tc>
      </w:tr>
      <w:tr w:rsidR="00F94159" w:rsidRPr="00F2502C" w14:paraId="0FC27EEA" w14:textId="77777777" w:rsidTr="00F94159">
        <w:tc>
          <w:tcPr>
            <w:tcW w:w="3823" w:type="dxa"/>
          </w:tcPr>
          <w:p w14:paraId="72E0BDF9" w14:textId="085A5BE1" w:rsidR="00F94159" w:rsidRPr="00F2502C" w:rsidRDefault="00F94159" w:rsidP="00F94159">
            <w:pPr>
              <w:jc w:val="both"/>
              <w:rPr>
                <w:rFonts w:cstheme="minorHAnsi"/>
                <w:sz w:val="20"/>
                <w:szCs w:val="20"/>
                <w:lang w:val="en-US"/>
              </w:rPr>
            </w:pPr>
            <w:r w:rsidRPr="00F2502C">
              <w:rPr>
                <w:rFonts w:cstheme="minorHAnsi"/>
                <w:sz w:val="20"/>
                <w:szCs w:val="20"/>
                <w:lang w:val="en-US"/>
              </w:rPr>
              <w:t>Ronse: Glorieux &amp; Da Vinci Campus</w:t>
            </w:r>
          </w:p>
        </w:tc>
        <w:tc>
          <w:tcPr>
            <w:tcW w:w="708" w:type="dxa"/>
          </w:tcPr>
          <w:p w14:paraId="047DD0F8" w14:textId="072B2AB5" w:rsidR="00F94159" w:rsidRPr="00F2502C" w:rsidRDefault="00F94159" w:rsidP="00F94159">
            <w:pPr>
              <w:jc w:val="both"/>
              <w:rPr>
                <w:rFonts w:cstheme="minorHAnsi"/>
                <w:sz w:val="20"/>
                <w:szCs w:val="20"/>
                <w:lang w:val="en-US"/>
              </w:rPr>
            </w:pPr>
            <w:r w:rsidRPr="00F2502C">
              <w:rPr>
                <w:rFonts w:cstheme="minorHAnsi"/>
                <w:sz w:val="20"/>
                <w:szCs w:val="20"/>
                <w:lang w:val="en-US"/>
              </w:rPr>
              <w:t>1B</w:t>
            </w:r>
          </w:p>
        </w:tc>
        <w:tc>
          <w:tcPr>
            <w:tcW w:w="2552" w:type="dxa"/>
          </w:tcPr>
          <w:p w14:paraId="32E4ED99" w14:textId="493C52C5" w:rsidR="00F94159" w:rsidRPr="00F2502C" w:rsidRDefault="00F94159" w:rsidP="00F94159">
            <w:pPr>
              <w:jc w:val="both"/>
              <w:rPr>
                <w:rFonts w:cstheme="minorHAnsi"/>
                <w:sz w:val="20"/>
                <w:szCs w:val="20"/>
                <w:lang w:val="en-US"/>
              </w:rPr>
            </w:pPr>
            <w:r w:rsidRPr="00F2502C">
              <w:rPr>
                <w:rFonts w:cstheme="minorHAnsi"/>
                <w:sz w:val="20"/>
                <w:szCs w:val="20"/>
              </w:rPr>
              <w:t>Gezamenlijk</w:t>
            </w:r>
          </w:p>
        </w:tc>
        <w:tc>
          <w:tcPr>
            <w:tcW w:w="1986" w:type="dxa"/>
          </w:tcPr>
          <w:p w14:paraId="137BCF0A" w14:textId="6AE4BDD0" w:rsidR="00F94159" w:rsidRPr="00F2502C" w:rsidRDefault="00000000" w:rsidP="00F94159">
            <w:pPr>
              <w:jc w:val="both"/>
              <w:rPr>
                <w:rFonts w:cstheme="minorHAnsi"/>
                <w:sz w:val="20"/>
                <w:szCs w:val="20"/>
                <w:lang w:val="en-US"/>
              </w:rPr>
            </w:pPr>
            <w:hyperlink r:id="rId12" w:history="1">
              <w:r w:rsidR="00F94159" w:rsidRPr="00CA31AF">
                <w:rPr>
                  <w:rStyle w:val="Hyperlink"/>
                  <w:rFonts w:cstheme="minorHAnsi"/>
                  <w:sz w:val="20"/>
                  <w:szCs w:val="20"/>
                </w:rPr>
                <w:t>C (keuze – toeval)</w:t>
              </w:r>
            </w:hyperlink>
          </w:p>
        </w:tc>
      </w:tr>
      <w:tr w:rsidR="00F94159" w:rsidRPr="00F2502C" w14:paraId="389566B2" w14:textId="77777777" w:rsidTr="00F94159">
        <w:tc>
          <w:tcPr>
            <w:tcW w:w="3823" w:type="dxa"/>
          </w:tcPr>
          <w:p w14:paraId="338B870A" w14:textId="6FE94591" w:rsidR="00F94159" w:rsidRPr="00F2502C" w:rsidRDefault="00F94159" w:rsidP="00F94159">
            <w:pPr>
              <w:jc w:val="both"/>
              <w:rPr>
                <w:rFonts w:cstheme="minorHAnsi"/>
                <w:sz w:val="20"/>
                <w:szCs w:val="20"/>
                <w:lang w:val="en-US"/>
              </w:rPr>
            </w:pPr>
            <w:r w:rsidRPr="00F2502C">
              <w:rPr>
                <w:rFonts w:cstheme="minorHAnsi"/>
                <w:sz w:val="20"/>
                <w:szCs w:val="20"/>
                <w:lang w:val="en-US"/>
              </w:rPr>
              <w:t>Sint-Jozef Geraardsbergen</w:t>
            </w:r>
          </w:p>
        </w:tc>
        <w:tc>
          <w:tcPr>
            <w:tcW w:w="708" w:type="dxa"/>
          </w:tcPr>
          <w:p w14:paraId="7E8B5302" w14:textId="2F552A5A" w:rsidR="00F94159" w:rsidRPr="00F2502C" w:rsidRDefault="00F94159" w:rsidP="00F94159">
            <w:pPr>
              <w:jc w:val="both"/>
              <w:rPr>
                <w:rFonts w:cstheme="minorHAnsi"/>
                <w:sz w:val="20"/>
                <w:szCs w:val="20"/>
                <w:lang w:val="en-US"/>
              </w:rPr>
            </w:pPr>
            <w:r w:rsidRPr="00F2502C">
              <w:rPr>
                <w:rFonts w:cstheme="minorHAnsi"/>
                <w:sz w:val="20"/>
                <w:szCs w:val="20"/>
                <w:lang w:val="en-US"/>
              </w:rPr>
              <w:t>1A</w:t>
            </w:r>
          </w:p>
        </w:tc>
        <w:tc>
          <w:tcPr>
            <w:tcW w:w="2552" w:type="dxa"/>
          </w:tcPr>
          <w:p w14:paraId="0AC84EAC" w14:textId="11B3A9EF" w:rsidR="00F94159" w:rsidRPr="00F2502C" w:rsidRDefault="00F94159" w:rsidP="00F94159">
            <w:pPr>
              <w:jc w:val="both"/>
              <w:rPr>
                <w:rFonts w:cstheme="minorHAnsi"/>
                <w:sz w:val="20"/>
                <w:szCs w:val="20"/>
                <w:lang w:val="en-US"/>
              </w:rPr>
            </w:pPr>
            <w:r w:rsidRPr="00F2502C">
              <w:rPr>
                <w:rFonts w:cstheme="minorHAnsi"/>
                <w:sz w:val="20"/>
                <w:szCs w:val="20"/>
              </w:rPr>
              <w:t>Individueel</w:t>
            </w:r>
          </w:p>
        </w:tc>
        <w:tc>
          <w:tcPr>
            <w:tcW w:w="1986" w:type="dxa"/>
          </w:tcPr>
          <w:p w14:paraId="417ECD43" w14:textId="7C7A6362" w:rsidR="00F94159" w:rsidRPr="00F2502C" w:rsidRDefault="00000000" w:rsidP="00F94159">
            <w:pPr>
              <w:jc w:val="both"/>
              <w:rPr>
                <w:rFonts w:cstheme="minorHAnsi"/>
                <w:sz w:val="20"/>
                <w:szCs w:val="20"/>
                <w:lang w:val="en-US"/>
              </w:rPr>
            </w:pPr>
            <w:hyperlink r:id="rId13" w:history="1">
              <w:r w:rsidR="00F94159" w:rsidRPr="00CA31AF">
                <w:rPr>
                  <w:rStyle w:val="Hyperlink"/>
                  <w:rFonts w:cstheme="minorHAnsi"/>
                  <w:sz w:val="20"/>
                  <w:szCs w:val="20"/>
                  <w:lang w:val="en-US"/>
                </w:rPr>
                <w:t>A</w:t>
              </w:r>
            </w:hyperlink>
          </w:p>
        </w:tc>
      </w:tr>
      <w:tr w:rsidR="00537142" w:rsidRPr="00F2502C" w14:paraId="414DBB1D" w14:textId="77777777" w:rsidTr="00F94159">
        <w:tc>
          <w:tcPr>
            <w:tcW w:w="3823" w:type="dxa"/>
          </w:tcPr>
          <w:p w14:paraId="56918EF5" w14:textId="0EBBF04A" w:rsidR="00537142" w:rsidRPr="00F2502C" w:rsidRDefault="00537142" w:rsidP="00537142">
            <w:pPr>
              <w:jc w:val="both"/>
              <w:rPr>
                <w:rFonts w:cstheme="minorHAnsi"/>
                <w:sz w:val="20"/>
                <w:szCs w:val="20"/>
                <w:lang w:val="en-US"/>
              </w:rPr>
            </w:pPr>
            <w:r w:rsidRPr="00F2502C">
              <w:rPr>
                <w:rFonts w:cstheme="minorHAnsi"/>
                <w:sz w:val="20"/>
                <w:szCs w:val="20"/>
                <w:lang w:val="en-US"/>
              </w:rPr>
              <w:t>Richtpunt Oudenaarde</w:t>
            </w:r>
          </w:p>
        </w:tc>
        <w:tc>
          <w:tcPr>
            <w:tcW w:w="708" w:type="dxa"/>
          </w:tcPr>
          <w:p w14:paraId="09ED462F" w14:textId="5B3B5B73" w:rsidR="00537142" w:rsidRPr="00F2502C" w:rsidRDefault="00537142" w:rsidP="00537142">
            <w:pPr>
              <w:jc w:val="both"/>
              <w:rPr>
                <w:rFonts w:cstheme="minorHAnsi"/>
                <w:sz w:val="20"/>
                <w:szCs w:val="20"/>
                <w:lang w:val="en-US"/>
              </w:rPr>
            </w:pPr>
            <w:r w:rsidRPr="00F2502C">
              <w:rPr>
                <w:rFonts w:cstheme="minorHAnsi"/>
                <w:sz w:val="20"/>
                <w:szCs w:val="20"/>
                <w:lang w:val="en-US"/>
              </w:rPr>
              <w:t>1B</w:t>
            </w:r>
          </w:p>
        </w:tc>
        <w:tc>
          <w:tcPr>
            <w:tcW w:w="2552" w:type="dxa"/>
          </w:tcPr>
          <w:p w14:paraId="2926341B" w14:textId="0FEBDF5E" w:rsidR="00537142" w:rsidRPr="00F2502C" w:rsidRDefault="00537142" w:rsidP="00537142">
            <w:pPr>
              <w:jc w:val="both"/>
              <w:rPr>
                <w:rFonts w:cstheme="minorHAnsi"/>
                <w:sz w:val="20"/>
                <w:szCs w:val="20"/>
                <w:lang w:val="en-US"/>
              </w:rPr>
            </w:pPr>
            <w:r w:rsidRPr="00F2502C">
              <w:rPr>
                <w:rFonts w:cstheme="minorHAnsi"/>
                <w:sz w:val="20"/>
                <w:szCs w:val="20"/>
              </w:rPr>
              <w:t>Individueel</w:t>
            </w:r>
          </w:p>
        </w:tc>
        <w:tc>
          <w:tcPr>
            <w:tcW w:w="1986" w:type="dxa"/>
          </w:tcPr>
          <w:p w14:paraId="39A9C740" w14:textId="6D47A097" w:rsidR="00537142" w:rsidRPr="00F2502C" w:rsidRDefault="00000000" w:rsidP="00537142">
            <w:pPr>
              <w:jc w:val="both"/>
              <w:rPr>
                <w:rFonts w:cstheme="minorHAnsi"/>
                <w:sz w:val="20"/>
                <w:szCs w:val="20"/>
                <w:lang w:val="en-US"/>
              </w:rPr>
            </w:pPr>
            <w:hyperlink r:id="rId14" w:history="1">
              <w:r w:rsidR="00537142" w:rsidRPr="00CA31AF">
                <w:rPr>
                  <w:rStyle w:val="Hyperlink"/>
                  <w:rFonts w:cstheme="minorHAnsi"/>
                  <w:sz w:val="20"/>
                  <w:szCs w:val="20"/>
                  <w:lang w:val="en-US"/>
                </w:rPr>
                <w:t>A</w:t>
              </w:r>
            </w:hyperlink>
          </w:p>
        </w:tc>
      </w:tr>
    </w:tbl>
    <w:p w14:paraId="23F163AD" w14:textId="71F28EA6" w:rsidR="00F94159" w:rsidRPr="00F2502C" w:rsidRDefault="00F94159" w:rsidP="00F94159">
      <w:pPr>
        <w:spacing w:line="240" w:lineRule="auto"/>
        <w:jc w:val="both"/>
        <w:rPr>
          <w:rFonts w:cstheme="minorHAnsi"/>
          <w:sz w:val="20"/>
          <w:szCs w:val="20"/>
          <w:lang w:val="en-US"/>
        </w:rPr>
      </w:pPr>
    </w:p>
    <w:p w14:paraId="01576A4C" w14:textId="5FFD30A4" w:rsidR="00537142" w:rsidRPr="00F2502C" w:rsidRDefault="00537142" w:rsidP="00537142">
      <w:pPr>
        <w:pStyle w:val="Lijstalinea"/>
        <w:numPr>
          <w:ilvl w:val="0"/>
          <w:numId w:val="16"/>
        </w:numPr>
        <w:spacing w:line="240" w:lineRule="auto"/>
        <w:jc w:val="both"/>
        <w:rPr>
          <w:rFonts w:cstheme="minorHAnsi"/>
          <w:sz w:val="20"/>
          <w:szCs w:val="20"/>
        </w:rPr>
      </w:pPr>
      <w:r w:rsidRPr="00F2502C">
        <w:rPr>
          <w:rFonts w:cstheme="minorHAnsi"/>
          <w:sz w:val="20"/>
          <w:szCs w:val="20"/>
        </w:rPr>
        <w:t>De keuze om aan te melden is hoofdzakelijk bepaald doordat de infrastructuur niet aangepast is aan de stijgende leerlingenaantallen. Atheneum Oudenaarde zoekt dit jaar hiervoor een oplossing met extra containers en zal dus niet aanmelden.</w:t>
      </w:r>
      <w:r w:rsidR="00370445" w:rsidRPr="00F2502C">
        <w:rPr>
          <w:rFonts w:cstheme="minorHAnsi"/>
          <w:sz w:val="20"/>
          <w:szCs w:val="20"/>
        </w:rPr>
        <w:t xml:space="preserve"> Sint-Jozef Geraardsbergen heeft al verschillende jaren een verhoogde instroom maar zit nu echt aan de limiet qua infrastructuur. </w:t>
      </w:r>
    </w:p>
    <w:p w14:paraId="0F3FE4FD" w14:textId="2A847BF2" w:rsidR="00A30E86" w:rsidRPr="00F2502C" w:rsidRDefault="00A30E86" w:rsidP="00A30E86">
      <w:pPr>
        <w:pStyle w:val="Geenafstand"/>
        <w:rPr>
          <w:rFonts w:cstheme="minorHAnsi"/>
          <w:sz w:val="20"/>
          <w:szCs w:val="20"/>
        </w:rPr>
      </w:pPr>
    </w:p>
    <w:p w14:paraId="0566C086" w14:textId="36F16062" w:rsidR="00F20302" w:rsidRPr="00F2502C" w:rsidRDefault="00A30E86" w:rsidP="00A30E86">
      <w:pPr>
        <w:pStyle w:val="Lijstalinea"/>
        <w:numPr>
          <w:ilvl w:val="0"/>
          <w:numId w:val="16"/>
        </w:numPr>
        <w:spacing w:line="240" w:lineRule="auto"/>
        <w:jc w:val="both"/>
        <w:rPr>
          <w:rFonts w:cstheme="minorHAnsi"/>
          <w:sz w:val="20"/>
          <w:szCs w:val="20"/>
        </w:rPr>
      </w:pPr>
      <w:r w:rsidRPr="00F2502C">
        <w:rPr>
          <w:rFonts w:cstheme="minorHAnsi"/>
          <w:sz w:val="20"/>
          <w:szCs w:val="20"/>
        </w:rPr>
        <w:t xml:space="preserve">Wie aanmeldt </w:t>
      </w:r>
      <w:r w:rsidR="00F20302" w:rsidRPr="00F2502C">
        <w:rPr>
          <w:rFonts w:cstheme="minorHAnsi"/>
          <w:sz w:val="20"/>
          <w:szCs w:val="20"/>
        </w:rPr>
        <w:t>moet deze decretale tijdslijn volgen:</w:t>
      </w:r>
    </w:p>
    <w:p w14:paraId="002C98FF" w14:textId="77777777" w:rsidR="00F20302" w:rsidRPr="00F2502C" w:rsidRDefault="00F20302" w:rsidP="00F20302">
      <w:pPr>
        <w:pStyle w:val="Lijstalinea"/>
        <w:rPr>
          <w:rFonts w:cstheme="minorHAnsi"/>
          <w:sz w:val="20"/>
          <w:szCs w:val="20"/>
        </w:rPr>
      </w:pPr>
    </w:p>
    <w:p w14:paraId="5A7C639C" w14:textId="1DB76D49" w:rsidR="00F20302" w:rsidRPr="00F2502C" w:rsidRDefault="00F20302" w:rsidP="00F20302">
      <w:pPr>
        <w:pStyle w:val="Lijstalinea"/>
        <w:numPr>
          <w:ilvl w:val="2"/>
          <w:numId w:val="16"/>
        </w:numPr>
        <w:spacing w:line="240" w:lineRule="auto"/>
        <w:jc w:val="both"/>
        <w:rPr>
          <w:rFonts w:cstheme="minorHAnsi"/>
          <w:sz w:val="20"/>
          <w:szCs w:val="20"/>
        </w:rPr>
      </w:pPr>
      <w:r w:rsidRPr="00F2502C">
        <w:rPr>
          <w:rFonts w:cstheme="minorHAnsi"/>
          <w:sz w:val="20"/>
          <w:szCs w:val="20"/>
        </w:rPr>
        <w:t xml:space="preserve">Aanmelden: </w:t>
      </w:r>
      <w:r w:rsidRPr="00F2502C">
        <w:rPr>
          <w:rFonts w:cstheme="minorHAnsi"/>
          <w:sz w:val="20"/>
          <w:szCs w:val="20"/>
        </w:rPr>
        <w:tab/>
      </w:r>
      <w:r w:rsidRPr="00F2502C">
        <w:rPr>
          <w:rFonts w:cstheme="minorHAnsi"/>
          <w:sz w:val="20"/>
          <w:szCs w:val="20"/>
        </w:rPr>
        <w:tab/>
      </w:r>
      <w:r w:rsidRPr="00F2502C">
        <w:rPr>
          <w:rFonts w:cstheme="minorHAnsi"/>
          <w:sz w:val="20"/>
          <w:szCs w:val="20"/>
        </w:rPr>
        <w:tab/>
      </w:r>
      <w:r w:rsidRPr="00F2502C">
        <w:rPr>
          <w:rFonts w:cstheme="minorHAnsi"/>
          <w:sz w:val="20"/>
          <w:szCs w:val="20"/>
        </w:rPr>
        <w:tab/>
      </w:r>
      <w:r w:rsidRPr="00F2502C">
        <w:rPr>
          <w:rFonts w:cstheme="minorHAnsi"/>
          <w:sz w:val="20"/>
          <w:szCs w:val="20"/>
        </w:rPr>
        <w:tab/>
        <w:t>25/3 – 19/4</w:t>
      </w:r>
    </w:p>
    <w:p w14:paraId="0A48009B" w14:textId="5C48D636" w:rsidR="00F20302" w:rsidRPr="00F2502C" w:rsidRDefault="00F20302" w:rsidP="00F20302">
      <w:pPr>
        <w:pStyle w:val="Lijstalinea"/>
        <w:numPr>
          <w:ilvl w:val="2"/>
          <w:numId w:val="16"/>
        </w:numPr>
        <w:spacing w:line="240" w:lineRule="auto"/>
        <w:jc w:val="both"/>
        <w:rPr>
          <w:rFonts w:cstheme="minorHAnsi"/>
          <w:sz w:val="20"/>
          <w:szCs w:val="20"/>
        </w:rPr>
      </w:pPr>
      <w:r w:rsidRPr="00F2502C">
        <w:rPr>
          <w:rFonts w:cstheme="minorHAnsi"/>
          <w:sz w:val="20"/>
          <w:szCs w:val="20"/>
        </w:rPr>
        <w:t xml:space="preserve">Bekendmaking resultaten tegen uiterlijk </w:t>
      </w:r>
      <w:r w:rsidRPr="00F2502C">
        <w:rPr>
          <w:rFonts w:cstheme="minorHAnsi"/>
          <w:sz w:val="20"/>
          <w:szCs w:val="20"/>
        </w:rPr>
        <w:tab/>
        <w:t>13/5</w:t>
      </w:r>
    </w:p>
    <w:p w14:paraId="0CCE6264" w14:textId="143A935C" w:rsidR="00F20302" w:rsidRPr="00F2502C" w:rsidRDefault="00F20302" w:rsidP="00F20302">
      <w:pPr>
        <w:pStyle w:val="Lijstalinea"/>
        <w:numPr>
          <w:ilvl w:val="2"/>
          <w:numId w:val="16"/>
        </w:numPr>
        <w:spacing w:line="240" w:lineRule="auto"/>
        <w:jc w:val="both"/>
        <w:rPr>
          <w:rFonts w:cstheme="minorHAnsi"/>
          <w:sz w:val="20"/>
          <w:szCs w:val="20"/>
        </w:rPr>
      </w:pPr>
      <w:r w:rsidRPr="00F2502C">
        <w:rPr>
          <w:rFonts w:cstheme="minorHAnsi"/>
          <w:sz w:val="20"/>
          <w:szCs w:val="20"/>
        </w:rPr>
        <w:t>Inschrijven:</w:t>
      </w:r>
      <w:r w:rsidRPr="00F2502C">
        <w:rPr>
          <w:rFonts w:cstheme="minorHAnsi"/>
          <w:sz w:val="20"/>
          <w:szCs w:val="20"/>
        </w:rPr>
        <w:tab/>
      </w:r>
      <w:r w:rsidRPr="00F2502C">
        <w:rPr>
          <w:rFonts w:cstheme="minorHAnsi"/>
          <w:sz w:val="20"/>
          <w:szCs w:val="20"/>
        </w:rPr>
        <w:tab/>
      </w:r>
      <w:r w:rsidRPr="00F2502C">
        <w:rPr>
          <w:rFonts w:cstheme="minorHAnsi"/>
          <w:sz w:val="20"/>
          <w:szCs w:val="20"/>
        </w:rPr>
        <w:tab/>
      </w:r>
      <w:r w:rsidRPr="00F2502C">
        <w:rPr>
          <w:rFonts w:cstheme="minorHAnsi"/>
          <w:sz w:val="20"/>
          <w:szCs w:val="20"/>
        </w:rPr>
        <w:tab/>
      </w:r>
      <w:r w:rsidRPr="00F2502C">
        <w:rPr>
          <w:rFonts w:cstheme="minorHAnsi"/>
          <w:sz w:val="20"/>
          <w:szCs w:val="20"/>
        </w:rPr>
        <w:tab/>
        <w:t>14/5 – 10/6</w:t>
      </w:r>
    </w:p>
    <w:p w14:paraId="4778AC5C" w14:textId="43843ED7" w:rsidR="00F20302" w:rsidRPr="00F2502C" w:rsidRDefault="00F20302" w:rsidP="00F20302">
      <w:pPr>
        <w:pStyle w:val="Lijstalinea"/>
        <w:numPr>
          <w:ilvl w:val="2"/>
          <w:numId w:val="16"/>
        </w:numPr>
        <w:spacing w:line="240" w:lineRule="auto"/>
        <w:jc w:val="both"/>
        <w:rPr>
          <w:rFonts w:cstheme="minorHAnsi"/>
          <w:sz w:val="20"/>
          <w:szCs w:val="20"/>
        </w:rPr>
      </w:pPr>
      <w:r w:rsidRPr="00F2502C">
        <w:rPr>
          <w:rFonts w:cstheme="minorHAnsi"/>
          <w:sz w:val="20"/>
          <w:szCs w:val="20"/>
        </w:rPr>
        <w:t>Vrije inschrijvingen</w:t>
      </w:r>
      <w:r w:rsidRPr="00F2502C">
        <w:rPr>
          <w:rFonts w:cstheme="minorHAnsi"/>
          <w:sz w:val="20"/>
          <w:szCs w:val="20"/>
        </w:rPr>
        <w:tab/>
      </w:r>
      <w:r w:rsidRPr="00F2502C">
        <w:rPr>
          <w:rFonts w:cstheme="minorHAnsi"/>
          <w:sz w:val="20"/>
          <w:szCs w:val="20"/>
        </w:rPr>
        <w:tab/>
      </w:r>
      <w:r w:rsidRPr="00F2502C">
        <w:rPr>
          <w:rFonts w:cstheme="minorHAnsi"/>
          <w:sz w:val="20"/>
          <w:szCs w:val="20"/>
        </w:rPr>
        <w:tab/>
      </w:r>
      <w:r w:rsidRPr="00F2502C">
        <w:rPr>
          <w:rFonts w:cstheme="minorHAnsi"/>
          <w:sz w:val="20"/>
          <w:szCs w:val="20"/>
        </w:rPr>
        <w:tab/>
        <w:t>vanaf 14/</w:t>
      </w:r>
      <w:r w:rsidR="00D017F6" w:rsidRPr="00F2502C">
        <w:rPr>
          <w:rFonts w:cstheme="minorHAnsi"/>
          <w:sz w:val="20"/>
          <w:szCs w:val="20"/>
        </w:rPr>
        <w:t>5</w:t>
      </w:r>
    </w:p>
    <w:p w14:paraId="51F482D6" w14:textId="77777777" w:rsidR="00F20302" w:rsidRPr="00F2502C" w:rsidRDefault="00F20302" w:rsidP="00F20302">
      <w:pPr>
        <w:pStyle w:val="Lijstalinea"/>
        <w:rPr>
          <w:rFonts w:cstheme="minorHAnsi"/>
          <w:sz w:val="20"/>
          <w:szCs w:val="20"/>
        </w:rPr>
      </w:pPr>
    </w:p>
    <w:p w14:paraId="3793C736" w14:textId="147DFAF5" w:rsidR="00A30E86" w:rsidRPr="00F2502C" w:rsidRDefault="00D017F6" w:rsidP="00A30E86">
      <w:pPr>
        <w:pStyle w:val="Lijstalinea"/>
        <w:numPr>
          <w:ilvl w:val="0"/>
          <w:numId w:val="16"/>
        </w:numPr>
        <w:spacing w:line="240" w:lineRule="auto"/>
        <w:jc w:val="both"/>
        <w:rPr>
          <w:rFonts w:cstheme="minorHAnsi"/>
          <w:sz w:val="20"/>
          <w:szCs w:val="20"/>
        </w:rPr>
      </w:pPr>
      <w:r w:rsidRPr="00F2502C">
        <w:rPr>
          <w:rFonts w:cstheme="minorHAnsi"/>
          <w:sz w:val="20"/>
          <w:szCs w:val="20"/>
        </w:rPr>
        <w:t xml:space="preserve">Wie aanmeldt </w:t>
      </w:r>
      <w:r w:rsidR="00A30E86" w:rsidRPr="00F2502C">
        <w:rPr>
          <w:rFonts w:cstheme="minorHAnsi"/>
          <w:sz w:val="20"/>
          <w:szCs w:val="20"/>
        </w:rPr>
        <w:t xml:space="preserve">dient </w:t>
      </w:r>
      <w:r w:rsidRPr="00F2502C">
        <w:rPr>
          <w:rFonts w:cstheme="minorHAnsi"/>
          <w:sz w:val="20"/>
          <w:szCs w:val="20"/>
        </w:rPr>
        <w:t xml:space="preserve">ook </w:t>
      </w:r>
      <w:r w:rsidR="00A30E86" w:rsidRPr="00F2502C">
        <w:rPr>
          <w:rFonts w:cstheme="minorHAnsi"/>
          <w:sz w:val="20"/>
          <w:szCs w:val="20"/>
        </w:rPr>
        <w:t>na te denken over:</w:t>
      </w:r>
    </w:p>
    <w:p w14:paraId="72F3B90F" w14:textId="77777777" w:rsidR="00A30E86" w:rsidRPr="00F2502C" w:rsidRDefault="00A30E86" w:rsidP="00A30E86">
      <w:pPr>
        <w:pStyle w:val="Lijstalinea"/>
        <w:rPr>
          <w:rFonts w:cstheme="minorHAnsi"/>
          <w:sz w:val="20"/>
          <w:szCs w:val="20"/>
        </w:rPr>
      </w:pPr>
    </w:p>
    <w:p w14:paraId="7B2821A2" w14:textId="7190E1FE" w:rsidR="006A5E62" w:rsidRPr="00F2502C" w:rsidRDefault="00A30E86" w:rsidP="006A5E62">
      <w:pPr>
        <w:pStyle w:val="Lijstalinea"/>
        <w:numPr>
          <w:ilvl w:val="1"/>
          <w:numId w:val="16"/>
        </w:numPr>
        <w:spacing w:line="240" w:lineRule="auto"/>
        <w:jc w:val="both"/>
        <w:rPr>
          <w:rFonts w:cstheme="minorHAnsi"/>
          <w:sz w:val="20"/>
          <w:szCs w:val="20"/>
        </w:rPr>
      </w:pPr>
      <w:r w:rsidRPr="00F2502C">
        <w:rPr>
          <w:rFonts w:cstheme="minorHAnsi"/>
          <w:b/>
          <w:bCs/>
          <w:sz w:val="20"/>
          <w:szCs w:val="20"/>
        </w:rPr>
        <w:t>Welk aanmeldsysteem</w:t>
      </w:r>
      <w:r w:rsidRPr="00F2502C">
        <w:rPr>
          <w:rFonts w:cstheme="minorHAnsi"/>
          <w:sz w:val="20"/>
          <w:szCs w:val="20"/>
        </w:rPr>
        <w:t xml:space="preserve"> </w:t>
      </w:r>
      <w:r w:rsidR="006A5E62" w:rsidRPr="00F2502C">
        <w:rPr>
          <w:rFonts w:cstheme="minorHAnsi"/>
          <w:sz w:val="20"/>
          <w:szCs w:val="20"/>
        </w:rPr>
        <w:t>je wenst te gebruiken. Voor een gezamenlijk dossier kan je eventueel gratis gebruik maken van het systeem van de Vlaamse Overheid. Voor een individueel dossier kan je ook werken met een eenvoudige</w:t>
      </w:r>
      <w:r w:rsidR="007360C9" w:rsidRPr="00F2502C">
        <w:rPr>
          <w:rFonts w:cstheme="minorHAnsi"/>
          <w:sz w:val="20"/>
          <w:szCs w:val="20"/>
        </w:rPr>
        <w:t xml:space="preserve"> eigen</w:t>
      </w:r>
      <w:r w:rsidR="006A5E62" w:rsidRPr="00F2502C">
        <w:rPr>
          <w:rFonts w:cstheme="minorHAnsi"/>
          <w:sz w:val="20"/>
          <w:szCs w:val="20"/>
        </w:rPr>
        <w:t xml:space="preserve"> toepassing. Van belang is wel dat je kan aantonen dat je ‘toeval’ op een neutrale en transparante manier hebt vormgegeven. Meest aangewezen is om te werken met een toevalsalgoritme. Eventueel kan er een neutrale derde of een deurwaarder bij geroepen worden. Een goede tip is ook om </w:t>
      </w:r>
      <w:r w:rsidR="007360C9" w:rsidRPr="00F2502C">
        <w:rPr>
          <w:rFonts w:cstheme="minorHAnsi"/>
          <w:sz w:val="20"/>
          <w:szCs w:val="20"/>
        </w:rPr>
        <w:t xml:space="preserve">het proces van </w:t>
      </w:r>
      <w:r w:rsidR="006A5E62" w:rsidRPr="00F2502C">
        <w:rPr>
          <w:rFonts w:cstheme="minorHAnsi"/>
          <w:sz w:val="20"/>
          <w:szCs w:val="20"/>
        </w:rPr>
        <w:t>de rangordening op camera op te nemen.</w:t>
      </w:r>
    </w:p>
    <w:p w14:paraId="5E3ACD79" w14:textId="77777777" w:rsidR="007360C9" w:rsidRPr="00F2502C" w:rsidRDefault="007360C9" w:rsidP="007360C9">
      <w:pPr>
        <w:pStyle w:val="Lijstalinea"/>
        <w:spacing w:line="240" w:lineRule="auto"/>
        <w:ind w:left="1080"/>
        <w:jc w:val="both"/>
        <w:rPr>
          <w:rFonts w:cstheme="minorHAnsi"/>
          <w:sz w:val="20"/>
          <w:szCs w:val="20"/>
        </w:rPr>
      </w:pPr>
    </w:p>
    <w:p w14:paraId="1462C581" w14:textId="3A34CCBA" w:rsidR="00F20302" w:rsidRPr="00F2502C" w:rsidRDefault="007360C9" w:rsidP="009D1D69">
      <w:pPr>
        <w:pStyle w:val="Lijstalinea"/>
        <w:numPr>
          <w:ilvl w:val="1"/>
          <w:numId w:val="16"/>
        </w:numPr>
        <w:spacing w:line="240" w:lineRule="auto"/>
        <w:jc w:val="both"/>
        <w:rPr>
          <w:rFonts w:cstheme="minorHAnsi"/>
          <w:sz w:val="20"/>
          <w:szCs w:val="20"/>
        </w:rPr>
      </w:pPr>
      <w:r w:rsidRPr="00F2502C">
        <w:rPr>
          <w:rFonts w:cstheme="minorHAnsi"/>
          <w:sz w:val="20"/>
          <w:szCs w:val="20"/>
        </w:rPr>
        <w:t xml:space="preserve">Hoe je de </w:t>
      </w:r>
      <w:r w:rsidRPr="00F2502C">
        <w:rPr>
          <w:rFonts w:cstheme="minorHAnsi"/>
          <w:b/>
          <w:bCs/>
          <w:sz w:val="20"/>
          <w:szCs w:val="20"/>
        </w:rPr>
        <w:t xml:space="preserve">ouders </w:t>
      </w:r>
      <w:r w:rsidRPr="00F2502C">
        <w:rPr>
          <w:rFonts w:cstheme="minorHAnsi"/>
          <w:sz w:val="20"/>
          <w:szCs w:val="20"/>
        </w:rPr>
        <w:t>zal informeren. Uiteraard via de website van de school, maar best ook meer gericht aan de 6</w:t>
      </w:r>
      <w:r w:rsidRPr="00F2502C">
        <w:rPr>
          <w:rFonts w:cstheme="minorHAnsi"/>
          <w:sz w:val="20"/>
          <w:szCs w:val="20"/>
          <w:vertAlign w:val="superscript"/>
        </w:rPr>
        <w:t>de</w:t>
      </w:r>
      <w:r w:rsidRPr="00F2502C">
        <w:rPr>
          <w:rFonts w:cstheme="minorHAnsi"/>
          <w:sz w:val="20"/>
          <w:szCs w:val="20"/>
        </w:rPr>
        <w:t xml:space="preserve"> jaars LO, via de scholen en het CLB.</w:t>
      </w:r>
    </w:p>
    <w:p w14:paraId="63B64E1D" w14:textId="77777777" w:rsidR="00F15483" w:rsidRPr="00F2502C" w:rsidRDefault="00F15483" w:rsidP="00F15483">
      <w:pPr>
        <w:pStyle w:val="Lijstalinea"/>
        <w:rPr>
          <w:rFonts w:cstheme="minorHAnsi"/>
          <w:sz w:val="20"/>
          <w:szCs w:val="20"/>
        </w:rPr>
      </w:pPr>
    </w:p>
    <w:p w14:paraId="169EC348" w14:textId="0C62BD17" w:rsidR="00F15483" w:rsidRPr="00F2502C" w:rsidRDefault="00F15483" w:rsidP="009D1D69">
      <w:pPr>
        <w:pStyle w:val="Lijstalinea"/>
        <w:numPr>
          <w:ilvl w:val="1"/>
          <w:numId w:val="16"/>
        </w:numPr>
        <w:spacing w:line="240" w:lineRule="auto"/>
        <w:jc w:val="both"/>
        <w:rPr>
          <w:rFonts w:cstheme="minorHAnsi"/>
          <w:sz w:val="20"/>
          <w:szCs w:val="20"/>
        </w:rPr>
      </w:pPr>
      <w:r w:rsidRPr="00F2502C">
        <w:rPr>
          <w:rFonts w:cstheme="minorHAnsi"/>
          <w:sz w:val="20"/>
          <w:szCs w:val="20"/>
        </w:rPr>
        <w:t xml:space="preserve">Hoe je de </w:t>
      </w:r>
      <w:r w:rsidRPr="00F2502C">
        <w:rPr>
          <w:rFonts w:cstheme="minorHAnsi"/>
          <w:b/>
          <w:bCs/>
          <w:sz w:val="20"/>
          <w:szCs w:val="20"/>
        </w:rPr>
        <w:t>ombudsdienst</w:t>
      </w:r>
      <w:r w:rsidRPr="00F2502C">
        <w:rPr>
          <w:rFonts w:cstheme="minorHAnsi"/>
          <w:sz w:val="20"/>
          <w:szCs w:val="20"/>
        </w:rPr>
        <w:t xml:space="preserve"> zal vormgeven: </w:t>
      </w:r>
    </w:p>
    <w:p w14:paraId="77A8D246" w14:textId="77777777" w:rsidR="00F15483" w:rsidRPr="00F2502C" w:rsidRDefault="00F15483" w:rsidP="00F15483">
      <w:pPr>
        <w:pStyle w:val="Lijstalinea"/>
        <w:rPr>
          <w:rFonts w:cstheme="minorHAnsi"/>
          <w:sz w:val="20"/>
          <w:szCs w:val="20"/>
        </w:rPr>
      </w:pPr>
    </w:p>
    <w:p w14:paraId="5A7D37F1" w14:textId="6B780135" w:rsidR="00F411B8" w:rsidRPr="00F2502C" w:rsidRDefault="00F15483" w:rsidP="00F15483">
      <w:pPr>
        <w:pStyle w:val="Lijstalinea"/>
        <w:numPr>
          <w:ilvl w:val="2"/>
          <w:numId w:val="16"/>
        </w:numPr>
        <w:spacing w:line="240" w:lineRule="auto"/>
        <w:jc w:val="both"/>
        <w:rPr>
          <w:rFonts w:cstheme="minorHAnsi"/>
          <w:sz w:val="20"/>
          <w:szCs w:val="20"/>
        </w:rPr>
      </w:pPr>
      <w:r w:rsidRPr="00F2502C">
        <w:rPr>
          <w:rFonts w:cstheme="minorHAnsi"/>
          <w:sz w:val="20"/>
          <w:szCs w:val="20"/>
        </w:rPr>
        <w:t>De samenstelling</w:t>
      </w:r>
      <w:r w:rsidR="00F411B8" w:rsidRPr="00F2502C">
        <w:rPr>
          <w:rFonts w:cstheme="minorHAnsi"/>
          <w:sz w:val="20"/>
          <w:szCs w:val="20"/>
        </w:rPr>
        <w:t xml:space="preserve"> - </w:t>
      </w:r>
      <w:r w:rsidRPr="00F2502C">
        <w:rPr>
          <w:rFonts w:cstheme="minorHAnsi"/>
          <w:sz w:val="20"/>
          <w:szCs w:val="20"/>
        </w:rPr>
        <w:t xml:space="preserve">decretaal vereist is </w:t>
      </w:r>
      <w:r w:rsidR="00F411B8" w:rsidRPr="00F2502C">
        <w:rPr>
          <w:rFonts w:cstheme="minorHAnsi"/>
          <w:sz w:val="20"/>
          <w:szCs w:val="20"/>
        </w:rPr>
        <w:t>minimaal</w:t>
      </w:r>
    </w:p>
    <w:p w14:paraId="42FCCF48" w14:textId="72FFBD18" w:rsidR="00F15483" w:rsidRPr="00F2502C" w:rsidRDefault="00F15483" w:rsidP="00F411B8">
      <w:pPr>
        <w:pStyle w:val="Lijstalinea"/>
        <w:numPr>
          <w:ilvl w:val="3"/>
          <w:numId w:val="16"/>
        </w:numPr>
        <w:spacing w:line="240" w:lineRule="auto"/>
        <w:jc w:val="both"/>
        <w:rPr>
          <w:rFonts w:cstheme="minorHAnsi"/>
          <w:sz w:val="20"/>
          <w:szCs w:val="20"/>
        </w:rPr>
      </w:pPr>
      <w:r w:rsidRPr="00F2502C">
        <w:rPr>
          <w:rFonts w:cstheme="minorHAnsi"/>
          <w:sz w:val="20"/>
          <w:szCs w:val="20"/>
        </w:rPr>
        <w:t xml:space="preserve">één vertegenwoordiger namens </w:t>
      </w:r>
      <w:r w:rsidR="00F411B8" w:rsidRPr="00F2502C">
        <w:rPr>
          <w:rFonts w:cstheme="minorHAnsi"/>
          <w:sz w:val="20"/>
          <w:szCs w:val="20"/>
        </w:rPr>
        <w:t xml:space="preserve">het schoolbestuur en </w:t>
      </w:r>
    </w:p>
    <w:p w14:paraId="5806418C" w14:textId="1B822735" w:rsidR="00F411B8" w:rsidRPr="00F2502C" w:rsidRDefault="00F411B8" w:rsidP="00F411B8">
      <w:pPr>
        <w:pStyle w:val="Lijstalinea"/>
        <w:numPr>
          <w:ilvl w:val="3"/>
          <w:numId w:val="16"/>
        </w:numPr>
        <w:spacing w:line="240" w:lineRule="auto"/>
        <w:jc w:val="both"/>
        <w:rPr>
          <w:rFonts w:cstheme="minorHAnsi"/>
          <w:sz w:val="20"/>
          <w:szCs w:val="20"/>
        </w:rPr>
      </w:pPr>
      <w:r w:rsidRPr="00F2502C">
        <w:rPr>
          <w:rFonts w:cstheme="minorHAnsi"/>
          <w:sz w:val="20"/>
          <w:szCs w:val="20"/>
        </w:rPr>
        <w:t>één vertegenwoordiger namens de ouders</w:t>
      </w:r>
    </w:p>
    <w:p w14:paraId="6B26CF6D" w14:textId="5E3FFD21" w:rsidR="009345FC" w:rsidRPr="00F2502C" w:rsidRDefault="009345FC" w:rsidP="009345FC">
      <w:pPr>
        <w:pStyle w:val="Lijstalinea"/>
        <w:numPr>
          <w:ilvl w:val="2"/>
          <w:numId w:val="16"/>
        </w:numPr>
        <w:spacing w:line="240" w:lineRule="auto"/>
        <w:jc w:val="both"/>
        <w:rPr>
          <w:rFonts w:cstheme="minorHAnsi"/>
          <w:sz w:val="20"/>
          <w:szCs w:val="20"/>
        </w:rPr>
      </w:pPr>
      <w:r w:rsidRPr="00F2502C">
        <w:rPr>
          <w:rFonts w:cstheme="minorHAnsi"/>
          <w:sz w:val="20"/>
          <w:szCs w:val="20"/>
        </w:rPr>
        <w:t>het reglement van orde</w:t>
      </w:r>
    </w:p>
    <w:p w14:paraId="4C26C8C5" w14:textId="77777777" w:rsidR="007360C9" w:rsidRPr="00F2502C" w:rsidRDefault="007360C9" w:rsidP="007360C9">
      <w:pPr>
        <w:pStyle w:val="Lijstalinea"/>
        <w:rPr>
          <w:rFonts w:cstheme="minorHAnsi"/>
          <w:sz w:val="20"/>
          <w:szCs w:val="20"/>
        </w:rPr>
      </w:pPr>
    </w:p>
    <w:p w14:paraId="48E67D36" w14:textId="0DA93B11" w:rsidR="004169CE" w:rsidRPr="00F2502C" w:rsidRDefault="004169CE" w:rsidP="004169CE">
      <w:pPr>
        <w:pStyle w:val="Lijstalinea"/>
        <w:numPr>
          <w:ilvl w:val="0"/>
          <w:numId w:val="17"/>
        </w:numPr>
        <w:spacing w:line="240" w:lineRule="auto"/>
        <w:jc w:val="both"/>
        <w:rPr>
          <w:rFonts w:cstheme="minorHAnsi"/>
          <w:sz w:val="20"/>
          <w:szCs w:val="20"/>
        </w:rPr>
      </w:pPr>
      <w:r w:rsidRPr="00F2502C">
        <w:rPr>
          <w:rFonts w:cstheme="minorHAnsi"/>
          <w:sz w:val="20"/>
          <w:szCs w:val="20"/>
        </w:rPr>
        <w:lastRenderedPageBreak/>
        <w:t xml:space="preserve">Wie aanmeldt dient dit te melden aan AGODI tegen </w:t>
      </w:r>
      <w:r w:rsidRPr="00F2502C">
        <w:rPr>
          <w:rFonts w:cstheme="minorHAnsi"/>
          <w:b/>
          <w:bCs/>
          <w:sz w:val="20"/>
          <w:szCs w:val="20"/>
        </w:rPr>
        <w:t>uiterlijk 15 november</w:t>
      </w:r>
      <w:r w:rsidRPr="00F2502C">
        <w:rPr>
          <w:rFonts w:cstheme="minorHAnsi"/>
          <w:sz w:val="20"/>
          <w:szCs w:val="20"/>
        </w:rPr>
        <w:t>. Dit gebeurt aan de hand van een standaard meldingsformulier</w:t>
      </w:r>
      <w:r w:rsidR="00EB2779" w:rsidRPr="00F2502C">
        <w:rPr>
          <w:rFonts w:cstheme="minorHAnsi"/>
          <w:sz w:val="20"/>
          <w:szCs w:val="20"/>
        </w:rPr>
        <w:t>, waarop je o.a. invult welk standaarddossier je volgt of welke afwijking op welk standaarddossier.</w:t>
      </w:r>
    </w:p>
    <w:p w14:paraId="6DB4A3C4" w14:textId="7A98478E" w:rsidR="00F94159" w:rsidRPr="00F2502C" w:rsidRDefault="00F94159" w:rsidP="00F94159">
      <w:pPr>
        <w:spacing w:line="240" w:lineRule="auto"/>
        <w:jc w:val="both"/>
        <w:rPr>
          <w:rFonts w:cstheme="minorHAnsi"/>
          <w:sz w:val="20"/>
          <w:szCs w:val="20"/>
        </w:rPr>
      </w:pPr>
    </w:p>
    <w:p w14:paraId="35F54C2E" w14:textId="38AA2979" w:rsidR="00370445" w:rsidRPr="00F2502C" w:rsidRDefault="00370445" w:rsidP="00370445">
      <w:pPr>
        <w:pStyle w:val="Lijstalinea"/>
        <w:numPr>
          <w:ilvl w:val="0"/>
          <w:numId w:val="10"/>
        </w:numPr>
        <w:shd w:val="clear" w:color="auto" w:fill="E2EFD9" w:themeFill="accent6" w:themeFillTint="33"/>
        <w:spacing w:after="0" w:line="276" w:lineRule="auto"/>
        <w:jc w:val="both"/>
        <w:rPr>
          <w:rFonts w:cstheme="minorHAnsi"/>
          <w:b/>
          <w:bCs/>
          <w:sz w:val="20"/>
          <w:szCs w:val="20"/>
          <w:lang w:eastAsia="nl-BE"/>
        </w:rPr>
      </w:pPr>
      <w:r w:rsidRPr="00F2502C">
        <w:rPr>
          <w:rFonts w:cstheme="minorHAnsi"/>
          <w:b/>
          <w:bCs/>
          <w:sz w:val="20"/>
          <w:szCs w:val="20"/>
        </w:rPr>
        <w:t>Anderstalige nieuwkomers</w:t>
      </w:r>
    </w:p>
    <w:p w14:paraId="3EFE1EED" w14:textId="77777777" w:rsidR="00370445" w:rsidRPr="00F2502C" w:rsidRDefault="00370445" w:rsidP="00F94159">
      <w:pPr>
        <w:spacing w:line="240" w:lineRule="auto"/>
        <w:jc w:val="both"/>
        <w:rPr>
          <w:rFonts w:cstheme="minorHAnsi"/>
          <w:sz w:val="20"/>
          <w:szCs w:val="20"/>
        </w:rPr>
      </w:pPr>
    </w:p>
    <w:p w14:paraId="27666653" w14:textId="75125AB1" w:rsidR="002A398B" w:rsidRPr="00F2502C" w:rsidRDefault="002A398B" w:rsidP="002A398B">
      <w:pPr>
        <w:rPr>
          <w:rFonts w:cstheme="minorHAnsi"/>
          <w:b/>
          <w:bCs/>
          <w:sz w:val="20"/>
          <w:szCs w:val="20"/>
        </w:rPr>
      </w:pPr>
      <w:r w:rsidRPr="00F2502C">
        <w:rPr>
          <w:rFonts w:cstheme="minorHAnsi"/>
          <w:sz w:val="20"/>
          <w:szCs w:val="20"/>
        </w:rPr>
        <w:t>De leerlingenaantallen in onze OKAN-vestigingen zijn momenteel</w:t>
      </w:r>
      <w:r w:rsidRPr="00F2502C">
        <w:rPr>
          <w:rFonts w:cstheme="minorHAnsi"/>
          <w:b/>
          <w:bCs/>
          <w:sz w:val="20"/>
          <w:szCs w:val="20"/>
        </w:rPr>
        <w:t>:</w:t>
      </w:r>
    </w:p>
    <w:tbl>
      <w:tblPr>
        <w:tblStyle w:val="Tabelraster"/>
        <w:tblW w:w="9067" w:type="dxa"/>
        <w:tblLook w:val="04A0" w:firstRow="1" w:lastRow="0" w:firstColumn="1" w:lastColumn="0" w:noHBand="0" w:noVBand="1"/>
      </w:tblPr>
      <w:tblGrid>
        <w:gridCol w:w="3020"/>
        <w:gridCol w:w="1086"/>
        <w:gridCol w:w="4961"/>
      </w:tblGrid>
      <w:tr w:rsidR="002A398B" w:rsidRPr="00F2502C" w14:paraId="0A9144F4" w14:textId="77777777" w:rsidTr="002A398B">
        <w:tc>
          <w:tcPr>
            <w:tcW w:w="3020" w:type="dxa"/>
          </w:tcPr>
          <w:p w14:paraId="0EAF977A" w14:textId="77777777" w:rsidR="002A398B" w:rsidRPr="00F2502C" w:rsidRDefault="002A398B" w:rsidP="002A398B">
            <w:pPr>
              <w:rPr>
                <w:rFonts w:cstheme="minorHAnsi"/>
                <w:sz w:val="20"/>
                <w:szCs w:val="20"/>
              </w:rPr>
            </w:pPr>
          </w:p>
        </w:tc>
        <w:tc>
          <w:tcPr>
            <w:tcW w:w="1086" w:type="dxa"/>
          </w:tcPr>
          <w:p w14:paraId="0152EBA2" w14:textId="483A85AF" w:rsidR="002A398B" w:rsidRPr="00F2502C" w:rsidRDefault="002A398B" w:rsidP="002A398B">
            <w:pPr>
              <w:rPr>
                <w:rFonts w:cstheme="minorHAnsi"/>
                <w:sz w:val="20"/>
                <w:szCs w:val="20"/>
              </w:rPr>
            </w:pPr>
            <w:r w:rsidRPr="00F2502C">
              <w:rPr>
                <w:rFonts w:cstheme="minorHAnsi"/>
                <w:sz w:val="20"/>
                <w:szCs w:val="20"/>
              </w:rPr>
              <w:t>Aantal</w:t>
            </w:r>
          </w:p>
        </w:tc>
        <w:tc>
          <w:tcPr>
            <w:tcW w:w="4961" w:type="dxa"/>
          </w:tcPr>
          <w:p w14:paraId="652654D4" w14:textId="531F6EE8" w:rsidR="002A398B" w:rsidRPr="00F2502C" w:rsidRDefault="002A398B" w:rsidP="002A398B">
            <w:pPr>
              <w:rPr>
                <w:rFonts w:cstheme="minorHAnsi"/>
                <w:sz w:val="20"/>
                <w:szCs w:val="20"/>
              </w:rPr>
            </w:pPr>
            <w:r w:rsidRPr="00F2502C">
              <w:rPr>
                <w:rFonts w:cstheme="minorHAnsi"/>
                <w:sz w:val="20"/>
                <w:szCs w:val="20"/>
              </w:rPr>
              <w:t>Maximale bezetting bij ‘normale ‘instroom</w:t>
            </w:r>
          </w:p>
        </w:tc>
      </w:tr>
      <w:tr w:rsidR="002A398B" w:rsidRPr="00F2502C" w14:paraId="17C538C4" w14:textId="77777777" w:rsidTr="00F22EF6">
        <w:tc>
          <w:tcPr>
            <w:tcW w:w="3020" w:type="dxa"/>
          </w:tcPr>
          <w:p w14:paraId="3FC151E3" w14:textId="13439E11" w:rsidR="002A398B" w:rsidRPr="00F2502C" w:rsidRDefault="002A398B" w:rsidP="002A398B">
            <w:pPr>
              <w:rPr>
                <w:rFonts w:cstheme="minorHAnsi"/>
                <w:b/>
                <w:bCs/>
                <w:sz w:val="20"/>
                <w:szCs w:val="20"/>
              </w:rPr>
            </w:pPr>
            <w:r w:rsidRPr="00F2502C">
              <w:rPr>
                <w:rFonts w:cstheme="minorHAnsi"/>
                <w:sz w:val="20"/>
                <w:szCs w:val="20"/>
              </w:rPr>
              <w:t>Geraardsbergen</w:t>
            </w:r>
          </w:p>
        </w:tc>
        <w:tc>
          <w:tcPr>
            <w:tcW w:w="1086" w:type="dxa"/>
            <w:vAlign w:val="center"/>
          </w:tcPr>
          <w:p w14:paraId="766F3DE4" w14:textId="1B3B1343" w:rsidR="002A398B" w:rsidRPr="00F2502C" w:rsidRDefault="002A398B" w:rsidP="00F22EF6">
            <w:pPr>
              <w:jc w:val="center"/>
              <w:rPr>
                <w:rFonts w:cstheme="minorHAnsi"/>
                <w:sz w:val="20"/>
                <w:szCs w:val="20"/>
              </w:rPr>
            </w:pPr>
            <w:r w:rsidRPr="00F2502C">
              <w:rPr>
                <w:rFonts w:cstheme="minorHAnsi"/>
                <w:sz w:val="20"/>
                <w:szCs w:val="20"/>
              </w:rPr>
              <w:t>61</w:t>
            </w:r>
          </w:p>
        </w:tc>
        <w:tc>
          <w:tcPr>
            <w:tcW w:w="4961" w:type="dxa"/>
            <w:vAlign w:val="center"/>
          </w:tcPr>
          <w:p w14:paraId="24A63829" w14:textId="175073F4" w:rsidR="002A398B" w:rsidRPr="00F2502C" w:rsidRDefault="002A398B" w:rsidP="00F22EF6">
            <w:pPr>
              <w:jc w:val="center"/>
              <w:rPr>
                <w:rFonts w:cstheme="minorHAnsi"/>
                <w:sz w:val="20"/>
                <w:szCs w:val="20"/>
              </w:rPr>
            </w:pPr>
            <w:r w:rsidRPr="00F2502C">
              <w:rPr>
                <w:rFonts w:cstheme="minorHAnsi"/>
                <w:sz w:val="20"/>
                <w:szCs w:val="20"/>
              </w:rPr>
              <w:t>75</w:t>
            </w:r>
          </w:p>
        </w:tc>
      </w:tr>
      <w:tr w:rsidR="002A398B" w:rsidRPr="00F2502C" w14:paraId="68853E95" w14:textId="77777777" w:rsidTr="00F22EF6">
        <w:tc>
          <w:tcPr>
            <w:tcW w:w="3020" w:type="dxa"/>
          </w:tcPr>
          <w:p w14:paraId="041F6FB4" w14:textId="0EE79688" w:rsidR="002A398B" w:rsidRPr="00F2502C" w:rsidRDefault="002A398B" w:rsidP="002A398B">
            <w:pPr>
              <w:rPr>
                <w:rFonts w:cstheme="minorHAnsi"/>
                <w:b/>
                <w:bCs/>
                <w:sz w:val="20"/>
                <w:szCs w:val="20"/>
              </w:rPr>
            </w:pPr>
            <w:r w:rsidRPr="00F2502C">
              <w:rPr>
                <w:rFonts w:cstheme="minorHAnsi"/>
                <w:color w:val="000000"/>
                <w:sz w:val="20"/>
                <w:szCs w:val="20"/>
              </w:rPr>
              <w:t>Oudenaarde</w:t>
            </w:r>
          </w:p>
        </w:tc>
        <w:tc>
          <w:tcPr>
            <w:tcW w:w="1086" w:type="dxa"/>
            <w:vAlign w:val="center"/>
          </w:tcPr>
          <w:p w14:paraId="450CFE38" w14:textId="016C4EFE" w:rsidR="002A398B" w:rsidRPr="00F2502C" w:rsidRDefault="002A398B" w:rsidP="00F22EF6">
            <w:pPr>
              <w:jc w:val="center"/>
              <w:rPr>
                <w:rFonts w:cstheme="minorHAnsi"/>
                <w:sz w:val="20"/>
                <w:szCs w:val="20"/>
              </w:rPr>
            </w:pPr>
            <w:r w:rsidRPr="00F2502C">
              <w:rPr>
                <w:rFonts w:cstheme="minorHAnsi"/>
                <w:sz w:val="20"/>
                <w:szCs w:val="20"/>
              </w:rPr>
              <w:t>67</w:t>
            </w:r>
          </w:p>
        </w:tc>
        <w:tc>
          <w:tcPr>
            <w:tcW w:w="4961" w:type="dxa"/>
            <w:vAlign w:val="center"/>
          </w:tcPr>
          <w:p w14:paraId="1E817C2B" w14:textId="4D344328" w:rsidR="002A398B" w:rsidRPr="00F2502C" w:rsidRDefault="002A398B" w:rsidP="00F22EF6">
            <w:pPr>
              <w:jc w:val="center"/>
              <w:rPr>
                <w:rFonts w:cstheme="minorHAnsi"/>
                <w:sz w:val="20"/>
                <w:szCs w:val="20"/>
              </w:rPr>
            </w:pPr>
            <w:r w:rsidRPr="00F2502C">
              <w:rPr>
                <w:rFonts w:cstheme="minorHAnsi"/>
                <w:sz w:val="20"/>
                <w:szCs w:val="20"/>
              </w:rPr>
              <w:t>80</w:t>
            </w:r>
          </w:p>
        </w:tc>
      </w:tr>
      <w:tr w:rsidR="002A398B" w:rsidRPr="00F2502C" w14:paraId="3C89E187" w14:textId="77777777" w:rsidTr="00F22EF6">
        <w:tc>
          <w:tcPr>
            <w:tcW w:w="3020" w:type="dxa"/>
          </w:tcPr>
          <w:p w14:paraId="5ABEC679" w14:textId="53AE05EE" w:rsidR="002A398B" w:rsidRPr="00F2502C" w:rsidRDefault="002A398B" w:rsidP="002A398B">
            <w:pPr>
              <w:rPr>
                <w:rFonts w:cstheme="minorHAnsi"/>
                <w:b/>
                <w:bCs/>
                <w:sz w:val="20"/>
                <w:szCs w:val="20"/>
              </w:rPr>
            </w:pPr>
            <w:r w:rsidRPr="00F2502C">
              <w:rPr>
                <w:rFonts w:cstheme="minorHAnsi"/>
                <w:color w:val="000000"/>
                <w:sz w:val="20"/>
                <w:szCs w:val="20"/>
              </w:rPr>
              <w:t>Ronse</w:t>
            </w:r>
          </w:p>
        </w:tc>
        <w:tc>
          <w:tcPr>
            <w:tcW w:w="1086" w:type="dxa"/>
            <w:vAlign w:val="center"/>
          </w:tcPr>
          <w:p w14:paraId="63D102D2" w14:textId="4CA71B5A" w:rsidR="002A398B" w:rsidRPr="00F2502C" w:rsidRDefault="002A398B" w:rsidP="00F22EF6">
            <w:pPr>
              <w:jc w:val="center"/>
              <w:rPr>
                <w:rFonts w:cstheme="minorHAnsi"/>
                <w:sz w:val="20"/>
                <w:szCs w:val="20"/>
              </w:rPr>
            </w:pPr>
            <w:r w:rsidRPr="00F2502C">
              <w:rPr>
                <w:rFonts w:cstheme="minorHAnsi"/>
                <w:sz w:val="20"/>
                <w:szCs w:val="20"/>
              </w:rPr>
              <w:t>32</w:t>
            </w:r>
          </w:p>
        </w:tc>
        <w:tc>
          <w:tcPr>
            <w:tcW w:w="4961" w:type="dxa"/>
            <w:vAlign w:val="center"/>
          </w:tcPr>
          <w:p w14:paraId="64661D96" w14:textId="6BA5F6A6" w:rsidR="002A398B" w:rsidRPr="00F2502C" w:rsidRDefault="002A398B" w:rsidP="00F22EF6">
            <w:pPr>
              <w:jc w:val="center"/>
              <w:rPr>
                <w:rFonts w:cstheme="minorHAnsi"/>
                <w:sz w:val="20"/>
                <w:szCs w:val="20"/>
              </w:rPr>
            </w:pPr>
            <w:r w:rsidRPr="00F2502C">
              <w:rPr>
                <w:rFonts w:cstheme="minorHAnsi"/>
                <w:sz w:val="20"/>
                <w:szCs w:val="20"/>
              </w:rPr>
              <w:t>40</w:t>
            </w:r>
          </w:p>
        </w:tc>
      </w:tr>
    </w:tbl>
    <w:p w14:paraId="1E704077" w14:textId="77777777" w:rsidR="002A398B" w:rsidRPr="00F2502C" w:rsidRDefault="002A398B" w:rsidP="002A398B">
      <w:pPr>
        <w:rPr>
          <w:rFonts w:cstheme="minorHAnsi"/>
          <w:b/>
          <w:bCs/>
          <w:sz w:val="20"/>
          <w:szCs w:val="20"/>
        </w:rPr>
      </w:pPr>
    </w:p>
    <w:p w14:paraId="0EC9F39B" w14:textId="3F0157A7" w:rsidR="00011A8D" w:rsidRPr="00F2502C" w:rsidRDefault="002A398B" w:rsidP="002A398B">
      <w:pPr>
        <w:spacing w:line="240" w:lineRule="auto"/>
        <w:jc w:val="both"/>
        <w:rPr>
          <w:rFonts w:cstheme="minorHAnsi"/>
          <w:sz w:val="20"/>
          <w:szCs w:val="20"/>
        </w:rPr>
      </w:pPr>
      <w:r w:rsidRPr="00F2502C">
        <w:rPr>
          <w:rFonts w:eastAsia="Times New Roman" w:cstheme="minorHAnsi"/>
          <w:color w:val="000000"/>
          <w:sz w:val="20"/>
          <w:szCs w:val="20"/>
        </w:rPr>
        <w:t>In de nabije regio hebben we verder nog OKAN Herzele en</w:t>
      </w:r>
      <w:r w:rsidR="00F22EF6" w:rsidRPr="00F2502C">
        <w:rPr>
          <w:rFonts w:eastAsia="Times New Roman" w:cstheme="minorHAnsi"/>
          <w:color w:val="000000"/>
          <w:sz w:val="20"/>
          <w:szCs w:val="20"/>
        </w:rPr>
        <w:t xml:space="preserve"> – een nieuw opgerichte vestiging sedert 1/10 - </w:t>
      </w:r>
      <w:r w:rsidRPr="00F2502C">
        <w:rPr>
          <w:rFonts w:eastAsia="Times New Roman" w:cstheme="minorHAnsi"/>
          <w:color w:val="000000"/>
          <w:sz w:val="20"/>
          <w:szCs w:val="20"/>
        </w:rPr>
        <w:t xml:space="preserve"> OKAN Denderleeuw</w:t>
      </w:r>
      <w:r w:rsidR="00F22EF6" w:rsidRPr="00F2502C">
        <w:rPr>
          <w:rFonts w:eastAsia="Times New Roman" w:cstheme="minorHAnsi"/>
          <w:color w:val="000000"/>
          <w:sz w:val="20"/>
          <w:szCs w:val="20"/>
        </w:rPr>
        <w:t xml:space="preserve">. Met deze </w:t>
      </w:r>
      <w:r w:rsidR="00F2502C" w:rsidRPr="00F2502C">
        <w:rPr>
          <w:rFonts w:eastAsia="Times New Roman" w:cstheme="minorHAnsi"/>
          <w:color w:val="000000"/>
          <w:sz w:val="20"/>
          <w:szCs w:val="20"/>
        </w:rPr>
        <w:t>scholen, en ook met Aalst,</w:t>
      </w:r>
      <w:r w:rsidR="00F22EF6" w:rsidRPr="00F2502C">
        <w:rPr>
          <w:rFonts w:eastAsia="Times New Roman" w:cstheme="minorHAnsi"/>
          <w:color w:val="000000"/>
          <w:sz w:val="20"/>
          <w:szCs w:val="20"/>
        </w:rPr>
        <w:t xml:space="preserve"> </w:t>
      </w:r>
      <w:r w:rsidR="00F2502C" w:rsidRPr="00F2502C">
        <w:rPr>
          <w:rFonts w:eastAsia="Times New Roman" w:cstheme="minorHAnsi"/>
          <w:color w:val="000000"/>
          <w:sz w:val="20"/>
          <w:szCs w:val="20"/>
        </w:rPr>
        <w:t>zijn er wel l</w:t>
      </w:r>
      <w:r w:rsidR="00F22EF6" w:rsidRPr="00F2502C">
        <w:rPr>
          <w:rFonts w:eastAsia="Times New Roman" w:cstheme="minorHAnsi"/>
          <w:color w:val="000000"/>
          <w:sz w:val="20"/>
          <w:szCs w:val="20"/>
        </w:rPr>
        <w:t>eerlingenstromen vanuit Geraardsbergen</w:t>
      </w:r>
      <w:r w:rsidR="00F2502C" w:rsidRPr="00F2502C">
        <w:rPr>
          <w:rFonts w:eastAsia="Times New Roman" w:cstheme="minorHAnsi"/>
          <w:color w:val="000000"/>
          <w:sz w:val="20"/>
          <w:szCs w:val="20"/>
        </w:rPr>
        <w:t xml:space="preserve"> (bv. leerlingen die terugkeren naar Aalst na oorspronkelijk daar geweigerd te zijn).</w:t>
      </w:r>
    </w:p>
    <w:p w14:paraId="09647E66" w14:textId="4206DCD5" w:rsidR="00011A8D" w:rsidRPr="00F2502C" w:rsidRDefault="00011A8D" w:rsidP="00713CFE">
      <w:pPr>
        <w:spacing w:line="240" w:lineRule="auto"/>
        <w:jc w:val="both"/>
        <w:rPr>
          <w:rFonts w:cstheme="minorHAnsi"/>
          <w:sz w:val="20"/>
          <w:szCs w:val="20"/>
        </w:rPr>
      </w:pPr>
    </w:p>
    <w:p w14:paraId="34DC8CC5" w14:textId="72B3DC3C" w:rsidR="00F2502C" w:rsidRPr="00F2502C" w:rsidRDefault="00F2502C" w:rsidP="00F2502C">
      <w:pPr>
        <w:pStyle w:val="Lijstalinea"/>
        <w:numPr>
          <w:ilvl w:val="0"/>
          <w:numId w:val="10"/>
        </w:numPr>
        <w:shd w:val="clear" w:color="auto" w:fill="E2EFD9" w:themeFill="accent6" w:themeFillTint="33"/>
        <w:spacing w:after="0" w:line="276" w:lineRule="auto"/>
        <w:jc w:val="both"/>
        <w:rPr>
          <w:rFonts w:cstheme="minorHAnsi"/>
          <w:b/>
          <w:bCs/>
          <w:sz w:val="20"/>
          <w:szCs w:val="20"/>
          <w:lang w:eastAsia="nl-BE"/>
        </w:rPr>
      </w:pPr>
      <w:r>
        <w:rPr>
          <w:rFonts w:cstheme="minorHAnsi"/>
          <w:b/>
          <w:bCs/>
          <w:sz w:val="20"/>
          <w:szCs w:val="20"/>
        </w:rPr>
        <w:t>Schoolkosten</w:t>
      </w:r>
      <w:r w:rsidR="00246174">
        <w:rPr>
          <w:rFonts w:cstheme="minorHAnsi"/>
          <w:b/>
          <w:bCs/>
          <w:sz w:val="20"/>
          <w:szCs w:val="20"/>
        </w:rPr>
        <w:t xml:space="preserve"> - schoolboeken</w:t>
      </w:r>
    </w:p>
    <w:p w14:paraId="1C52B0FF" w14:textId="6A7D6C24" w:rsidR="00011A8D" w:rsidRDefault="00011A8D" w:rsidP="00713CFE">
      <w:pPr>
        <w:spacing w:line="240" w:lineRule="auto"/>
        <w:jc w:val="both"/>
        <w:rPr>
          <w:rFonts w:cstheme="minorHAnsi"/>
          <w:sz w:val="20"/>
          <w:szCs w:val="20"/>
        </w:rPr>
      </w:pPr>
    </w:p>
    <w:p w14:paraId="6D7D5884" w14:textId="77777777" w:rsidR="00246174" w:rsidRPr="006C5A11" w:rsidRDefault="00246174" w:rsidP="006C5A11">
      <w:pPr>
        <w:pStyle w:val="Lijstalinea"/>
        <w:numPr>
          <w:ilvl w:val="0"/>
          <w:numId w:val="20"/>
        </w:numPr>
        <w:spacing w:line="240" w:lineRule="auto"/>
        <w:jc w:val="both"/>
        <w:rPr>
          <w:rFonts w:cstheme="minorHAnsi"/>
          <w:sz w:val="20"/>
          <w:szCs w:val="20"/>
        </w:rPr>
      </w:pPr>
      <w:r w:rsidRPr="006C5A11">
        <w:rPr>
          <w:rFonts w:cstheme="minorHAnsi"/>
          <w:sz w:val="20"/>
          <w:szCs w:val="20"/>
        </w:rPr>
        <w:t>In het kader van de Schoolboekenactie van vzw. Krijt polsen we naar de ervaringen in de LOP-regio</w:t>
      </w:r>
    </w:p>
    <w:p w14:paraId="68AA906B" w14:textId="032ABE9F" w:rsidR="00246174" w:rsidRPr="00246174" w:rsidRDefault="00246174" w:rsidP="00246174">
      <w:pPr>
        <w:pStyle w:val="Lijstalinea"/>
        <w:numPr>
          <w:ilvl w:val="0"/>
          <w:numId w:val="19"/>
        </w:numPr>
        <w:spacing w:line="240" w:lineRule="auto"/>
        <w:jc w:val="both"/>
        <w:rPr>
          <w:rFonts w:cstheme="minorHAnsi"/>
          <w:sz w:val="20"/>
          <w:szCs w:val="20"/>
        </w:rPr>
      </w:pPr>
      <w:r>
        <w:rPr>
          <w:rFonts w:cstheme="minorHAnsi"/>
          <w:sz w:val="20"/>
          <w:szCs w:val="20"/>
        </w:rPr>
        <w:t xml:space="preserve">Sint-Catharinacollege heeft aan de actie deelgenomen. </w:t>
      </w:r>
      <w:r w:rsidRPr="00246174">
        <w:rPr>
          <w:rFonts w:cstheme="minorHAnsi"/>
          <w:sz w:val="20"/>
          <w:szCs w:val="20"/>
        </w:rPr>
        <w:t xml:space="preserve"> </w:t>
      </w:r>
      <w:r>
        <w:rPr>
          <w:rFonts w:cstheme="minorHAnsi"/>
          <w:sz w:val="20"/>
          <w:szCs w:val="20"/>
        </w:rPr>
        <w:t xml:space="preserve">Begin september hadden </w:t>
      </w:r>
      <w:r>
        <w:t>53 op 1145 leerlingen (vooral in de arbeidsmarktgerichte finaliteit) geen boeken.</w:t>
      </w:r>
      <w:r w:rsidRPr="00246174">
        <w:t xml:space="preserve"> </w:t>
      </w:r>
      <w:r>
        <w:t>De school nam contact met de ouders op om te zoeken naar oplossingen.</w:t>
      </w:r>
    </w:p>
    <w:p w14:paraId="17B384CE" w14:textId="19DF7F9A" w:rsidR="00246174" w:rsidRPr="00EB0E0C" w:rsidRDefault="00246174" w:rsidP="00246174">
      <w:pPr>
        <w:pStyle w:val="Lijstalinea"/>
        <w:numPr>
          <w:ilvl w:val="0"/>
          <w:numId w:val="19"/>
        </w:numPr>
        <w:spacing w:line="240" w:lineRule="auto"/>
        <w:jc w:val="both"/>
        <w:rPr>
          <w:rFonts w:cstheme="minorHAnsi"/>
          <w:sz w:val="20"/>
          <w:szCs w:val="20"/>
        </w:rPr>
      </w:pPr>
      <w:r>
        <w:t xml:space="preserve">Ook in andere scholen wordt naar oplossingen gezocht, </w:t>
      </w:r>
      <w:r w:rsidR="002535CA">
        <w:t>bv.</w:t>
      </w:r>
      <w:r w:rsidR="00D62FDD">
        <w:t xml:space="preserve"> via de Robin-pas, of via de vriendenkring (bv. voorschot</w:t>
      </w:r>
      <w:r w:rsidR="004979FA">
        <w:t>, daarna</w:t>
      </w:r>
      <w:r w:rsidR="00D62FDD">
        <w:t xml:space="preserve"> afbetalingsplan</w:t>
      </w:r>
      <w:r w:rsidR="004979FA">
        <w:t xml:space="preserve"> aan de ouders</w:t>
      </w:r>
      <w:r w:rsidR="00D62FDD">
        <w:t>)</w:t>
      </w:r>
      <w:r w:rsidR="00EB0E0C">
        <w:t>.</w:t>
      </w:r>
    </w:p>
    <w:p w14:paraId="0B9742E8" w14:textId="5D1449AB" w:rsidR="00EB0E0C" w:rsidRPr="00EB0E0C" w:rsidRDefault="00EB0E0C" w:rsidP="00246174">
      <w:pPr>
        <w:pStyle w:val="Lijstalinea"/>
        <w:numPr>
          <w:ilvl w:val="0"/>
          <w:numId w:val="19"/>
        </w:numPr>
        <w:spacing w:line="240" w:lineRule="auto"/>
        <w:jc w:val="both"/>
        <w:rPr>
          <w:rFonts w:cstheme="minorHAnsi"/>
          <w:sz w:val="20"/>
          <w:szCs w:val="20"/>
        </w:rPr>
      </w:pPr>
      <w:r>
        <w:t>In de Middenschool Geraardsbergen zijn ouders hierover actief bevraagd geweest (via de schoolcoaches).</w:t>
      </w:r>
    </w:p>
    <w:p w14:paraId="6E5B192F" w14:textId="22EF258C" w:rsidR="00EB0E0C" w:rsidRPr="00EB0E0C" w:rsidRDefault="00EB0E0C" w:rsidP="00246174">
      <w:pPr>
        <w:pStyle w:val="Lijstalinea"/>
        <w:numPr>
          <w:ilvl w:val="0"/>
          <w:numId w:val="19"/>
        </w:numPr>
        <w:spacing w:line="240" w:lineRule="auto"/>
        <w:jc w:val="both"/>
        <w:rPr>
          <w:rFonts w:cstheme="minorHAnsi"/>
          <w:sz w:val="20"/>
          <w:szCs w:val="20"/>
        </w:rPr>
      </w:pPr>
      <w:r>
        <w:t>Of er problemen zijn of niet hangt ook samen met de gekozen boekenpartner. Er worden veel problemen en klachten gemeld met Iddink: je kan niet meer achteraf betalen, ze zijn niet bereikbaar, je moet als school zaken rechtzetten… waar de bedoeling was om minder planlast te hebben door het uit handen te geven, heb je er juist meer.</w:t>
      </w:r>
    </w:p>
    <w:p w14:paraId="4B803164" w14:textId="4D02AC72" w:rsidR="00EB0E0C" w:rsidRPr="00EB0E0C" w:rsidRDefault="00EB0E0C" w:rsidP="00246174">
      <w:pPr>
        <w:pStyle w:val="Lijstalinea"/>
        <w:numPr>
          <w:ilvl w:val="0"/>
          <w:numId w:val="19"/>
        </w:numPr>
        <w:spacing w:line="240" w:lineRule="auto"/>
        <w:jc w:val="both"/>
        <w:rPr>
          <w:rFonts w:cstheme="minorHAnsi"/>
          <w:sz w:val="20"/>
          <w:szCs w:val="20"/>
        </w:rPr>
      </w:pPr>
      <w:r>
        <w:t>VCOV heeft geen speciale adviezen hieromtrent, maar pleit ervoor dat de leerkracht de brugfunctie kan vormen.</w:t>
      </w:r>
    </w:p>
    <w:p w14:paraId="7A9E68DA" w14:textId="4512079A" w:rsidR="00EB0E0C" w:rsidRPr="006C5A11" w:rsidRDefault="00EB0E0C" w:rsidP="00246174">
      <w:pPr>
        <w:pStyle w:val="Lijstalinea"/>
        <w:numPr>
          <w:ilvl w:val="0"/>
          <w:numId w:val="19"/>
        </w:numPr>
        <w:spacing w:line="240" w:lineRule="auto"/>
        <w:jc w:val="both"/>
        <w:rPr>
          <w:rFonts w:cstheme="minorHAnsi"/>
          <w:sz w:val="20"/>
          <w:szCs w:val="20"/>
        </w:rPr>
      </w:pPr>
      <w:r>
        <w:t>Atheneum Oudenaarde stelt vast dat de werkboeken zeer duur zijn geworden (terwijl veel ervan niet gebruikt wordt) en richt zich daarom meer op eigen cursussen</w:t>
      </w:r>
      <w:r w:rsidR="006C5A11">
        <w:t xml:space="preserve">. Het zou ideaal zijn als scholen hierin konden samenwerken. </w:t>
      </w:r>
    </w:p>
    <w:p w14:paraId="5FBA69CC" w14:textId="06936672" w:rsidR="006C5A11" w:rsidRDefault="006C5A11" w:rsidP="006C5A11">
      <w:pPr>
        <w:spacing w:line="240" w:lineRule="auto"/>
        <w:jc w:val="both"/>
        <w:rPr>
          <w:rFonts w:cstheme="minorHAnsi"/>
          <w:sz w:val="20"/>
          <w:szCs w:val="20"/>
        </w:rPr>
      </w:pPr>
    </w:p>
    <w:p w14:paraId="5FCDE08E" w14:textId="31354CA4" w:rsidR="006C5A11" w:rsidRPr="006C5A11" w:rsidRDefault="006C5A11" w:rsidP="006C5A11">
      <w:pPr>
        <w:pStyle w:val="Lijstalinea"/>
        <w:numPr>
          <w:ilvl w:val="0"/>
          <w:numId w:val="20"/>
        </w:numPr>
        <w:spacing w:line="240" w:lineRule="auto"/>
        <w:jc w:val="both"/>
        <w:rPr>
          <w:rFonts w:cstheme="minorHAnsi"/>
          <w:sz w:val="20"/>
          <w:szCs w:val="20"/>
        </w:rPr>
      </w:pPr>
      <w:r>
        <w:rPr>
          <w:rFonts w:cstheme="minorHAnsi"/>
          <w:sz w:val="20"/>
          <w:szCs w:val="20"/>
        </w:rPr>
        <w:t>Het probleem met de schoolrekening is uiteraard niet beperkt tot de schoolboeken:</w:t>
      </w:r>
    </w:p>
    <w:p w14:paraId="30C8C417" w14:textId="5D2CD433" w:rsidR="006C5A11" w:rsidRDefault="006C5A11" w:rsidP="006C5A11">
      <w:pPr>
        <w:pStyle w:val="Lijstalinea"/>
        <w:numPr>
          <w:ilvl w:val="1"/>
          <w:numId w:val="21"/>
        </w:numPr>
        <w:spacing w:line="240" w:lineRule="auto"/>
        <w:jc w:val="both"/>
        <w:rPr>
          <w:rFonts w:cstheme="minorHAnsi"/>
          <w:sz w:val="20"/>
          <w:szCs w:val="20"/>
        </w:rPr>
      </w:pPr>
      <w:r w:rsidRPr="006C5A11">
        <w:rPr>
          <w:rFonts w:cstheme="minorHAnsi"/>
          <w:sz w:val="20"/>
          <w:szCs w:val="20"/>
        </w:rPr>
        <w:t>Ook schoolreizen/schoolbussen zijn (sinds corona) schaars en duur geworden. Je moet quasi een jaar op voorhand reserveren, en er zit veel verschil op de prijzen</w:t>
      </w:r>
      <w:r>
        <w:rPr>
          <w:rFonts w:cstheme="minorHAnsi"/>
          <w:sz w:val="20"/>
          <w:szCs w:val="20"/>
        </w:rPr>
        <w:t>.</w:t>
      </w:r>
    </w:p>
    <w:p w14:paraId="1BD58511" w14:textId="7EC7498A" w:rsidR="006C5A11" w:rsidRDefault="006C5A11" w:rsidP="006C5A11">
      <w:pPr>
        <w:pStyle w:val="Lijstalinea"/>
        <w:numPr>
          <w:ilvl w:val="1"/>
          <w:numId w:val="21"/>
        </w:numPr>
        <w:spacing w:line="240" w:lineRule="auto"/>
        <w:jc w:val="both"/>
        <w:rPr>
          <w:rFonts w:cstheme="minorHAnsi"/>
          <w:sz w:val="20"/>
          <w:szCs w:val="20"/>
        </w:rPr>
      </w:pPr>
      <w:r>
        <w:rPr>
          <w:rFonts w:cstheme="minorHAnsi"/>
          <w:sz w:val="20"/>
          <w:szCs w:val="20"/>
        </w:rPr>
        <w:t>Binnen Digisprong zijn de kosten van een laptop verdubbeld ten opzichte van 2021</w:t>
      </w:r>
      <w:r w:rsidR="009C3EBE">
        <w:rPr>
          <w:rFonts w:cstheme="minorHAnsi"/>
          <w:sz w:val="20"/>
          <w:szCs w:val="20"/>
        </w:rPr>
        <w:t>.</w:t>
      </w:r>
    </w:p>
    <w:p w14:paraId="5487ECCB" w14:textId="2BD4C1EE" w:rsidR="006C5A11" w:rsidRDefault="006C5A11" w:rsidP="006C5A11">
      <w:pPr>
        <w:pStyle w:val="Lijstalinea"/>
        <w:numPr>
          <w:ilvl w:val="1"/>
          <w:numId w:val="21"/>
        </w:numPr>
        <w:spacing w:line="240" w:lineRule="auto"/>
        <w:jc w:val="both"/>
        <w:rPr>
          <w:rFonts w:cstheme="minorHAnsi"/>
          <w:sz w:val="20"/>
          <w:szCs w:val="20"/>
        </w:rPr>
      </w:pPr>
      <w:r>
        <w:rPr>
          <w:rFonts w:cstheme="minorHAnsi"/>
          <w:sz w:val="20"/>
          <w:szCs w:val="20"/>
        </w:rPr>
        <w:t>Volgens een studie van VCOV heeft 10% van de ouders moeite om de schoolrekening te betalen. 1 op 3 ouders maakt zich hierover zorgen. 69% zegt dat de schoolkosten aanzienlijk zijn gestegen.</w:t>
      </w:r>
    </w:p>
    <w:p w14:paraId="1C20A07A" w14:textId="21EE7D11" w:rsidR="006C5A11" w:rsidRDefault="006C5A11" w:rsidP="006C5A11">
      <w:pPr>
        <w:pStyle w:val="Lijstalinea"/>
        <w:numPr>
          <w:ilvl w:val="1"/>
          <w:numId w:val="21"/>
        </w:numPr>
        <w:spacing w:line="240" w:lineRule="auto"/>
        <w:jc w:val="both"/>
        <w:rPr>
          <w:rFonts w:cstheme="minorHAnsi"/>
          <w:sz w:val="20"/>
          <w:szCs w:val="20"/>
        </w:rPr>
      </w:pPr>
      <w:r>
        <w:rPr>
          <w:rFonts w:cstheme="minorHAnsi"/>
          <w:sz w:val="20"/>
          <w:szCs w:val="20"/>
        </w:rPr>
        <w:t>Het GO! berekende in mei de onbetaalde facturen op 13% van de totale omzet</w:t>
      </w:r>
      <w:r w:rsidR="009C3EBE">
        <w:rPr>
          <w:rFonts w:cstheme="minorHAnsi"/>
          <w:sz w:val="20"/>
          <w:szCs w:val="20"/>
        </w:rPr>
        <w:t>.</w:t>
      </w:r>
    </w:p>
    <w:p w14:paraId="5540BB62" w14:textId="5A85BB92" w:rsidR="000D1FC3" w:rsidRPr="006C5A11" w:rsidRDefault="000D1FC3" w:rsidP="006C5A11">
      <w:pPr>
        <w:pStyle w:val="Lijstalinea"/>
        <w:numPr>
          <w:ilvl w:val="1"/>
          <w:numId w:val="21"/>
        </w:numPr>
        <w:spacing w:line="240" w:lineRule="auto"/>
        <w:jc w:val="both"/>
        <w:rPr>
          <w:rFonts w:cstheme="minorHAnsi"/>
          <w:sz w:val="20"/>
          <w:szCs w:val="20"/>
        </w:rPr>
      </w:pPr>
      <w:r>
        <w:rPr>
          <w:rFonts w:cstheme="minorHAnsi"/>
          <w:sz w:val="20"/>
          <w:szCs w:val="20"/>
        </w:rPr>
        <w:t>Atheneum Oudenaarde stelt vast dat waar vroeger deze problemen beperkt bleven tot de B-stroom, ze zich nu ook manifesteren in de A-stroom.</w:t>
      </w:r>
    </w:p>
    <w:p w14:paraId="18445247" w14:textId="5CCD5C14" w:rsidR="00EB0E0C" w:rsidRPr="00EB0E0C" w:rsidRDefault="00EB0E0C" w:rsidP="00EB0E0C">
      <w:pPr>
        <w:spacing w:line="240" w:lineRule="auto"/>
        <w:jc w:val="both"/>
        <w:rPr>
          <w:rFonts w:cstheme="minorHAnsi"/>
          <w:sz w:val="20"/>
          <w:szCs w:val="20"/>
        </w:rPr>
      </w:pPr>
    </w:p>
    <w:p w14:paraId="4DB44501" w14:textId="17C82463" w:rsidR="00246174" w:rsidRDefault="00246174" w:rsidP="00713CFE">
      <w:pPr>
        <w:spacing w:line="240" w:lineRule="auto"/>
        <w:jc w:val="both"/>
        <w:rPr>
          <w:rFonts w:cstheme="minorHAnsi"/>
          <w:sz w:val="20"/>
          <w:szCs w:val="20"/>
        </w:rPr>
      </w:pPr>
    </w:p>
    <w:sectPr w:rsidR="0024617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op Luc" w:date="2023-11-06T11:11:00Z" w:initials="TL">
    <w:p w14:paraId="7C574940" w14:textId="18BF5D36" w:rsidR="00FA7508" w:rsidRDefault="00FA7508">
      <w:pPr>
        <w:pStyle w:val="Tekstopmerking"/>
      </w:pPr>
      <w:r>
        <w:rPr>
          <w:rStyle w:val="Verwijzingopmerking"/>
        </w:rPr>
        <w:annotationRef/>
      </w:r>
      <w:r w:rsidRPr="00F2502C">
        <w:rPr>
          <w:rFonts w:cstheme="minorHAnsi"/>
        </w:rPr>
        <w:t>Een algemeen probleem in de B-stroom is dat daar relatief veel leerlingen zijn die ondersteuning nodig hebben</w:t>
      </w:r>
      <w:r>
        <w:rPr>
          <w:rFonts w:cstheme="minorHAnsi"/>
        </w:rPr>
        <w:t xml:space="preserve">, </w:t>
      </w:r>
      <w:r w:rsidRPr="00F2502C">
        <w:rPr>
          <w:rFonts w:cstheme="minorHAnsi"/>
        </w:rPr>
        <w:t xml:space="preserve">maar dit niet krijgen omdat de ouders </w:t>
      </w:r>
      <w:r>
        <w:rPr>
          <w:rFonts w:cstheme="minorHAnsi"/>
        </w:rPr>
        <w:t>geen akkoord geven</w:t>
      </w:r>
      <w:r w:rsidRPr="00F2502C">
        <w:rPr>
          <w:rFonts w:cstheme="minorHAnsi"/>
        </w:rPr>
        <w:t xml:space="preserve"> (bij overgang van BuBaO naar BuSo moet ook opnieuw ondertekend worden).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7494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3486F" w16cex:dateUtc="2023-11-06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74940" w16cid:durableId="28F348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6F0"/>
    <w:multiLevelType w:val="hybridMultilevel"/>
    <w:tmpl w:val="0E5E84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B660AD"/>
    <w:multiLevelType w:val="hybridMultilevel"/>
    <w:tmpl w:val="A230951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F34D5B"/>
    <w:multiLevelType w:val="hybridMultilevel"/>
    <w:tmpl w:val="BF7C84E4"/>
    <w:lvl w:ilvl="0" w:tplc="E8B27D2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E310D8"/>
    <w:multiLevelType w:val="hybridMultilevel"/>
    <w:tmpl w:val="42DEB10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E8B27D20">
      <w:numFmt w:val="bullet"/>
      <w:lvlText w:val="-"/>
      <w:lvlJc w:val="left"/>
      <w:pPr>
        <w:ind w:left="2520" w:hanging="360"/>
      </w:pPr>
      <w:rPr>
        <w:rFonts w:ascii="Calibri" w:eastAsiaTheme="minorHAnsi" w:hAnsi="Calibri" w:cs="Calibri"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2434E80"/>
    <w:multiLevelType w:val="hybridMultilevel"/>
    <w:tmpl w:val="9C4C7784"/>
    <w:lvl w:ilvl="0" w:tplc="2556AD9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436849"/>
    <w:multiLevelType w:val="hybridMultilevel"/>
    <w:tmpl w:val="54A8184C"/>
    <w:lvl w:ilvl="0" w:tplc="FFFFFFFF">
      <w:start w:val="1"/>
      <w:numFmt w:val="bullet"/>
      <w:lvlText w:val=""/>
      <w:lvlJc w:val="left"/>
      <w:pPr>
        <w:ind w:left="360" w:hanging="360"/>
      </w:pPr>
      <w:rPr>
        <w:rFonts w:ascii="Symbol" w:hAnsi="Symbol" w:hint="default"/>
      </w:rPr>
    </w:lvl>
    <w:lvl w:ilvl="1" w:tplc="E8B27D20">
      <w:numFmt w:val="bullet"/>
      <w:lvlText w:val="-"/>
      <w:lvlJc w:val="left"/>
      <w:pPr>
        <w:ind w:left="72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FE2508D"/>
    <w:multiLevelType w:val="multilevel"/>
    <w:tmpl w:val="1FF8E962"/>
    <w:styleLink w:val="LIJSTOPSOM"/>
    <w:lvl w:ilvl="0">
      <w:start w:val="1"/>
      <w:numFmt w:val="bullet"/>
      <w:pStyle w:val="lijstopsom1"/>
      <w:lvlText w:val="•"/>
      <w:lvlJc w:val="left"/>
      <w:pPr>
        <w:ind w:left="284" w:hanging="284"/>
      </w:pPr>
      <w:rPr>
        <w:rFonts w:ascii="Verdana" w:hAnsi="Verdana" w:hint="default"/>
        <w:b/>
        <w:i w:val="0"/>
        <w:color w:val="FFC000"/>
        <w:sz w:val="14"/>
      </w:rPr>
    </w:lvl>
    <w:lvl w:ilvl="1">
      <w:start w:val="1"/>
      <w:numFmt w:val="bullet"/>
      <w:pStyle w:val="lijstopsom2"/>
      <w:lvlText w:val="▬"/>
      <w:lvlJc w:val="left"/>
      <w:pPr>
        <w:ind w:left="567" w:hanging="283"/>
      </w:pPr>
      <w:rPr>
        <w:rFonts w:ascii="Arial" w:hAnsi="Arial" w:cs="Times New Roman" w:hint="default"/>
        <w:b w:val="0"/>
        <w:i w:val="0"/>
        <w:color w:val="FFC000"/>
        <w:sz w:val="17"/>
      </w:rPr>
    </w:lvl>
    <w:lvl w:ilvl="2">
      <w:start w:val="1"/>
      <w:numFmt w:val="bullet"/>
      <w:pStyle w:val="lijstopsom3"/>
      <w:lvlText w:val="■"/>
      <w:lvlJc w:val="left"/>
      <w:pPr>
        <w:ind w:left="851" w:hanging="284"/>
      </w:pPr>
      <w:rPr>
        <w:rFonts w:ascii="Arial" w:hAnsi="Arial" w:cs="Times New Roman" w:hint="default"/>
        <w:b w:val="0"/>
        <w:i w:val="0"/>
        <w:color w:val="FFC000"/>
        <w:sz w:val="11"/>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
      <w:lvlJc w:val="left"/>
      <w:pPr>
        <w:ind w:left="2520" w:hanging="360"/>
      </w:pPr>
    </w:lvl>
    <w:lvl w:ilvl="7">
      <w:start w:val="1"/>
      <w:numFmt w:val="none"/>
      <w:lvlText w:val=""/>
      <w:lvlJc w:val="left"/>
      <w:pPr>
        <w:ind w:left="2880" w:hanging="360"/>
      </w:pPr>
    </w:lvl>
    <w:lvl w:ilvl="8">
      <w:start w:val="1"/>
      <w:numFmt w:val="none"/>
      <w:lvlText w:val=""/>
      <w:lvlJc w:val="left"/>
      <w:pPr>
        <w:ind w:left="3240" w:hanging="360"/>
      </w:pPr>
    </w:lvl>
  </w:abstractNum>
  <w:abstractNum w:abstractNumId="7" w15:restartNumberingAfterBreak="0">
    <w:nsid w:val="207C7197"/>
    <w:multiLevelType w:val="hybridMultilevel"/>
    <w:tmpl w:val="99B0686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8" w15:restartNumberingAfterBreak="0">
    <w:nsid w:val="228625D9"/>
    <w:multiLevelType w:val="hybridMultilevel"/>
    <w:tmpl w:val="C6FE882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C9D3154"/>
    <w:multiLevelType w:val="hybridMultilevel"/>
    <w:tmpl w:val="22AA1E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0B2DC3"/>
    <w:multiLevelType w:val="hybridMultilevel"/>
    <w:tmpl w:val="D3949642"/>
    <w:lvl w:ilvl="0" w:tplc="B7282348">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8E83C8E"/>
    <w:multiLevelType w:val="hybridMultilevel"/>
    <w:tmpl w:val="0310CC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DAE5C68"/>
    <w:multiLevelType w:val="hybridMultilevel"/>
    <w:tmpl w:val="991EADA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5F7E3D58"/>
    <w:multiLevelType w:val="multilevel"/>
    <w:tmpl w:val="83CC9EB8"/>
    <w:lvl w:ilvl="0">
      <w:start w:val="1"/>
      <w:numFmt w:val="decimal"/>
      <w:lvlText w:val="%1."/>
      <w:lvlJc w:val="left"/>
      <w:pPr>
        <w:ind w:left="360" w:hanging="360"/>
      </w:pPr>
    </w:lvl>
    <w:lvl w:ilvl="1">
      <w:start w:val="2"/>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63B26703"/>
    <w:multiLevelType w:val="hybridMultilevel"/>
    <w:tmpl w:val="424CEF6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69DD0E68"/>
    <w:multiLevelType w:val="multilevel"/>
    <w:tmpl w:val="1FF8E962"/>
    <w:numStyleLink w:val="LIJSTOPSOM"/>
  </w:abstractNum>
  <w:abstractNum w:abstractNumId="16" w15:restartNumberingAfterBreak="0">
    <w:nsid w:val="6FAB30A6"/>
    <w:multiLevelType w:val="hybridMultilevel"/>
    <w:tmpl w:val="148EDB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79E4D41"/>
    <w:multiLevelType w:val="hybridMultilevel"/>
    <w:tmpl w:val="2F0681B6"/>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8130003">
      <w:start w:val="1"/>
      <w:numFmt w:val="bullet"/>
      <w:lvlText w:val="o"/>
      <w:lvlJc w:val="left"/>
      <w:pPr>
        <w:ind w:left="288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07665775">
    <w:abstractNumId w:val="10"/>
  </w:num>
  <w:num w:numId="2" w16cid:durableId="1309047816">
    <w:abstractNumId w:val="4"/>
  </w:num>
  <w:num w:numId="3" w16cid:durableId="69930007">
    <w:abstractNumId w:val="1"/>
  </w:num>
  <w:num w:numId="4" w16cid:durableId="979304620">
    <w:abstractNumId w:val="0"/>
  </w:num>
  <w:num w:numId="5" w16cid:durableId="17871158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991734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2983896">
    <w:abstractNumId w:val="6"/>
  </w:num>
  <w:num w:numId="8" w16cid:durableId="1297294060">
    <w:abstractNumId w:val="14"/>
  </w:num>
  <w:num w:numId="9" w16cid:durableId="1963027293">
    <w:abstractNumId w:val="17"/>
  </w:num>
  <w:num w:numId="10" w16cid:durableId="13188337">
    <w:abstractNumId w:val="13"/>
  </w:num>
  <w:num w:numId="11" w16cid:durableId="3727286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135991">
    <w:abstractNumId w:val="11"/>
  </w:num>
  <w:num w:numId="13" w16cid:durableId="1029455737">
    <w:abstractNumId w:val="7"/>
  </w:num>
  <w:num w:numId="14" w16cid:durableId="1212957161">
    <w:abstractNumId w:val="12"/>
  </w:num>
  <w:num w:numId="15" w16cid:durableId="739209176">
    <w:abstractNumId w:val="16"/>
  </w:num>
  <w:num w:numId="16" w16cid:durableId="1987852912">
    <w:abstractNumId w:val="3"/>
  </w:num>
  <w:num w:numId="17" w16cid:durableId="210578475">
    <w:abstractNumId w:val="9"/>
  </w:num>
  <w:num w:numId="18" w16cid:durableId="1636982382">
    <w:abstractNumId w:val="4"/>
  </w:num>
  <w:num w:numId="19" w16cid:durableId="1385131672">
    <w:abstractNumId w:val="2"/>
  </w:num>
  <w:num w:numId="20" w16cid:durableId="418598724">
    <w:abstractNumId w:val="8"/>
  </w:num>
  <w:num w:numId="21" w16cid:durableId="21376755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p Luc">
    <w15:presenceInfo w15:providerId="AD" w15:userId="S::luc.top@ond.vlaanderen.be::7386790b-7785-4c2b-970e-86d08bf39e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85"/>
    <w:rsid w:val="00011A8D"/>
    <w:rsid w:val="00012025"/>
    <w:rsid w:val="00020058"/>
    <w:rsid w:val="000362C0"/>
    <w:rsid w:val="00037CDF"/>
    <w:rsid w:val="000445A7"/>
    <w:rsid w:val="00096E43"/>
    <w:rsid w:val="000C479E"/>
    <w:rsid w:val="000D1FC3"/>
    <w:rsid w:val="00184085"/>
    <w:rsid w:val="001851F6"/>
    <w:rsid w:val="001C18EC"/>
    <w:rsid w:val="00202DFA"/>
    <w:rsid w:val="00246174"/>
    <w:rsid w:val="002535CA"/>
    <w:rsid w:val="00277B79"/>
    <w:rsid w:val="002A398B"/>
    <w:rsid w:val="002D087B"/>
    <w:rsid w:val="002F016C"/>
    <w:rsid w:val="002F41BE"/>
    <w:rsid w:val="002F7A9D"/>
    <w:rsid w:val="00353925"/>
    <w:rsid w:val="00354C7B"/>
    <w:rsid w:val="00366E00"/>
    <w:rsid w:val="00370445"/>
    <w:rsid w:val="003756B7"/>
    <w:rsid w:val="003E6E46"/>
    <w:rsid w:val="004169CE"/>
    <w:rsid w:val="00474CFE"/>
    <w:rsid w:val="0049326B"/>
    <w:rsid w:val="004979FA"/>
    <w:rsid w:val="004A17A6"/>
    <w:rsid w:val="004B65CD"/>
    <w:rsid w:val="004C17B6"/>
    <w:rsid w:val="004C4602"/>
    <w:rsid w:val="004D09C0"/>
    <w:rsid w:val="004F398C"/>
    <w:rsid w:val="00537142"/>
    <w:rsid w:val="005629D4"/>
    <w:rsid w:val="005870CA"/>
    <w:rsid w:val="00594D0C"/>
    <w:rsid w:val="005969C1"/>
    <w:rsid w:val="005C37C0"/>
    <w:rsid w:val="005C3884"/>
    <w:rsid w:val="006A5E62"/>
    <w:rsid w:val="006C5A11"/>
    <w:rsid w:val="00713CFE"/>
    <w:rsid w:val="007178EC"/>
    <w:rsid w:val="007318FC"/>
    <w:rsid w:val="007360C9"/>
    <w:rsid w:val="0075003A"/>
    <w:rsid w:val="00753F64"/>
    <w:rsid w:val="0075494E"/>
    <w:rsid w:val="00762501"/>
    <w:rsid w:val="007A3340"/>
    <w:rsid w:val="007A7CAE"/>
    <w:rsid w:val="007F5E00"/>
    <w:rsid w:val="00811573"/>
    <w:rsid w:val="00862B00"/>
    <w:rsid w:val="008702BE"/>
    <w:rsid w:val="008913C2"/>
    <w:rsid w:val="008A746C"/>
    <w:rsid w:val="008B489E"/>
    <w:rsid w:val="008D78CB"/>
    <w:rsid w:val="00906A19"/>
    <w:rsid w:val="009345FC"/>
    <w:rsid w:val="009A4DB7"/>
    <w:rsid w:val="009B2F88"/>
    <w:rsid w:val="009C1832"/>
    <w:rsid w:val="009C3EBE"/>
    <w:rsid w:val="00A11D40"/>
    <w:rsid w:val="00A30E86"/>
    <w:rsid w:val="00A743FA"/>
    <w:rsid w:val="00B305A5"/>
    <w:rsid w:val="00B532F8"/>
    <w:rsid w:val="00B54C43"/>
    <w:rsid w:val="00B57984"/>
    <w:rsid w:val="00BB2B21"/>
    <w:rsid w:val="00BC4B4F"/>
    <w:rsid w:val="00BD08AD"/>
    <w:rsid w:val="00C225E3"/>
    <w:rsid w:val="00CA31AF"/>
    <w:rsid w:val="00CD3467"/>
    <w:rsid w:val="00CF7997"/>
    <w:rsid w:val="00D017F6"/>
    <w:rsid w:val="00D62FDD"/>
    <w:rsid w:val="00D876EB"/>
    <w:rsid w:val="00DA32F2"/>
    <w:rsid w:val="00DC72A8"/>
    <w:rsid w:val="00E219E5"/>
    <w:rsid w:val="00E66640"/>
    <w:rsid w:val="00E82A5C"/>
    <w:rsid w:val="00E841D2"/>
    <w:rsid w:val="00EA0333"/>
    <w:rsid w:val="00EB0E0C"/>
    <w:rsid w:val="00EB2779"/>
    <w:rsid w:val="00EC1AE6"/>
    <w:rsid w:val="00ED4785"/>
    <w:rsid w:val="00F15483"/>
    <w:rsid w:val="00F20302"/>
    <w:rsid w:val="00F22EF6"/>
    <w:rsid w:val="00F2502C"/>
    <w:rsid w:val="00F411B8"/>
    <w:rsid w:val="00F57D2F"/>
    <w:rsid w:val="00F654B5"/>
    <w:rsid w:val="00F81679"/>
    <w:rsid w:val="00F94159"/>
    <w:rsid w:val="00F97EBA"/>
    <w:rsid w:val="00FA7508"/>
    <w:rsid w:val="00FB1478"/>
    <w:rsid w:val="00FC1C25"/>
    <w:rsid w:val="00FE7D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B490"/>
  <w15:chartTrackingRefBased/>
  <w15:docId w15:val="{3FF9FEC8-244A-4CC5-AC71-E9454ABC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184085"/>
    <w:pPr>
      <w:ind w:left="720"/>
      <w:contextualSpacing/>
    </w:pPr>
  </w:style>
  <w:style w:type="paragraph" w:customStyle="1" w:styleId="lijstopsom1">
    <w:name w:val="_lijst_opsom.1"/>
    <w:basedOn w:val="Standaard"/>
    <w:uiPriority w:val="1"/>
    <w:rsid w:val="00F57D2F"/>
    <w:pPr>
      <w:numPr>
        <w:numId w:val="7"/>
      </w:numPr>
      <w:spacing w:before="62" w:after="0" w:line="288" w:lineRule="auto"/>
    </w:pPr>
    <w:rPr>
      <w:rFonts w:ascii="Calibri" w:hAnsi="Calibri" w:cs="Calibri"/>
      <w:sz w:val="18"/>
      <w:szCs w:val="18"/>
    </w:rPr>
  </w:style>
  <w:style w:type="paragraph" w:customStyle="1" w:styleId="lijstopsom2">
    <w:name w:val="_lijst_opsom.2"/>
    <w:basedOn w:val="Standaard"/>
    <w:uiPriority w:val="1"/>
    <w:rsid w:val="00F57D2F"/>
    <w:pPr>
      <w:numPr>
        <w:ilvl w:val="1"/>
        <w:numId w:val="7"/>
      </w:numPr>
      <w:spacing w:before="62" w:after="0" w:line="288" w:lineRule="auto"/>
    </w:pPr>
    <w:rPr>
      <w:rFonts w:ascii="Calibri" w:hAnsi="Calibri" w:cs="Calibri"/>
      <w:sz w:val="18"/>
      <w:szCs w:val="18"/>
    </w:rPr>
  </w:style>
  <w:style w:type="paragraph" w:customStyle="1" w:styleId="lijstopsom3">
    <w:name w:val="_lijst_opsom.3"/>
    <w:basedOn w:val="Standaard"/>
    <w:uiPriority w:val="1"/>
    <w:rsid w:val="00F57D2F"/>
    <w:pPr>
      <w:numPr>
        <w:ilvl w:val="2"/>
        <w:numId w:val="7"/>
      </w:numPr>
      <w:spacing w:before="62" w:after="0" w:line="288" w:lineRule="auto"/>
    </w:pPr>
    <w:rPr>
      <w:rFonts w:ascii="Calibri" w:hAnsi="Calibri" w:cs="Calibri"/>
      <w:sz w:val="18"/>
      <w:szCs w:val="18"/>
    </w:rPr>
  </w:style>
  <w:style w:type="numbering" w:customStyle="1" w:styleId="LIJSTOPSOM">
    <w:name w:val="_LIJST_OPSOM"/>
    <w:uiPriority w:val="99"/>
    <w:rsid w:val="00F57D2F"/>
    <w:pPr>
      <w:numPr>
        <w:numId w:val="7"/>
      </w:numPr>
    </w:pPr>
  </w:style>
  <w:style w:type="paragraph" w:styleId="Geenafstand">
    <w:name w:val="No Spacing"/>
    <w:uiPriority w:val="1"/>
    <w:qFormat/>
    <w:rsid w:val="00F57D2F"/>
    <w:pPr>
      <w:spacing w:after="0" w:line="240" w:lineRule="auto"/>
    </w:pPr>
  </w:style>
  <w:style w:type="character" w:styleId="Hyperlink">
    <w:name w:val="Hyperlink"/>
    <w:basedOn w:val="Standaardalinea-lettertype"/>
    <w:uiPriority w:val="99"/>
    <w:unhideWhenUsed/>
    <w:rsid w:val="008913C2"/>
    <w:rPr>
      <w:color w:val="0563C1"/>
      <w:u w:val="single"/>
    </w:rPr>
  </w:style>
  <w:style w:type="character" w:customStyle="1" w:styleId="LijstalineaChar">
    <w:name w:val="Lijstalinea Char"/>
    <w:aliases w:val="opsommingen Char"/>
    <w:link w:val="Lijstalinea"/>
    <w:uiPriority w:val="34"/>
    <w:locked/>
    <w:rsid w:val="008913C2"/>
  </w:style>
  <w:style w:type="character" w:styleId="Zwaar">
    <w:name w:val="Strong"/>
    <w:basedOn w:val="Standaardalinea-lettertype"/>
    <w:qFormat/>
    <w:rsid w:val="008913C2"/>
    <w:rPr>
      <w:b/>
      <w:bCs/>
    </w:rPr>
  </w:style>
  <w:style w:type="table" w:styleId="Tabelraster">
    <w:name w:val="Table Grid"/>
    <w:basedOn w:val="Standaardtabel"/>
    <w:uiPriority w:val="39"/>
    <w:rsid w:val="0089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5C37C0"/>
    <w:rPr>
      <w:color w:val="605E5C"/>
      <w:shd w:val="clear" w:color="auto" w:fill="E1DFDD"/>
    </w:rPr>
  </w:style>
  <w:style w:type="character" w:styleId="Verwijzingopmerking">
    <w:name w:val="annotation reference"/>
    <w:basedOn w:val="Standaardalinea-lettertype"/>
    <w:uiPriority w:val="99"/>
    <w:semiHidden/>
    <w:unhideWhenUsed/>
    <w:rsid w:val="00FA7508"/>
    <w:rPr>
      <w:sz w:val="16"/>
      <w:szCs w:val="16"/>
    </w:rPr>
  </w:style>
  <w:style w:type="paragraph" w:styleId="Tekstopmerking">
    <w:name w:val="annotation text"/>
    <w:basedOn w:val="Standaard"/>
    <w:link w:val="TekstopmerkingChar"/>
    <w:uiPriority w:val="99"/>
    <w:semiHidden/>
    <w:unhideWhenUsed/>
    <w:rsid w:val="00FA75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7508"/>
    <w:rPr>
      <w:sz w:val="20"/>
      <w:szCs w:val="20"/>
    </w:rPr>
  </w:style>
  <w:style w:type="paragraph" w:styleId="Onderwerpvanopmerking">
    <w:name w:val="annotation subject"/>
    <w:basedOn w:val="Tekstopmerking"/>
    <w:next w:val="Tekstopmerking"/>
    <w:link w:val="OnderwerpvanopmerkingChar"/>
    <w:uiPriority w:val="99"/>
    <w:semiHidden/>
    <w:unhideWhenUsed/>
    <w:rsid w:val="00FA7508"/>
    <w:rPr>
      <w:b/>
      <w:bCs/>
    </w:rPr>
  </w:style>
  <w:style w:type="character" w:customStyle="1" w:styleId="OnderwerpvanopmerkingChar">
    <w:name w:val="Onderwerp van opmerking Char"/>
    <w:basedOn w:val="TekstopmerkingChar"/>
    <w:link w:val="Onderwerpvanopmerking"/>
    <w:uiPriority w:val="99"/>
    <w:semiHidden/>
    <w:rsid w:val="00FA75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3349">
      <w:bodyDiv w:val="1"/>
      <w:marLeft w:val="0"/>
      <w:marRight w:val="0"/>
      <w:marTop w:val="0"/>
      <w:marBottom w:val="0"/>
      <w:divBdr>
        <w:top w:val="none" w:sz="0" w:space="0" w:color="auto"/>
        <w:left w:val="none" w:sz="0" w:space="0" w:color="auto"/>
        <w:bottom w:val="none" w:sz="0" w:space="0" w:color="auto"/>
        <w:right w:val="none" w:sz="0" w:space="0" w:color="auto"/>
      </w:divBdr>
    </w:div>
    <w:div w:id="107817747">
      <w:bodyDiv w:val="1"/>
      <w:marLeft w:val="0"/>
      <w:marRight w:val="0"/>
      <w:marTop w:val="0"/>
      <w:marBottom w:val="0"/>
      <w:divBdr>
        <w:top w:val="none" w:sz="0" w:space="0" w:color="auto"/>
        <w:left w:val="none" w:sz="0" w:space="0" w:color="auto"/>
        <w:bottom w:val="none" w:sz="0" w:space="0" w:color="auto"/>
        <w:right w:val="none" w:sz="0" w:space="0" w:color="auto"/>
      </w:divBdr>
    </w:div>
    <w:div w:id="192353623">
      <w:bodyDiv w:val="1"/>
      <w:marLeft w:val="0"/>
      <w:marRight w:val="0"/>
      <w:marTop w:val="0"/>
      <w:marBottom w:val="0"/>
      <w:divBdr>
        <w:top w:val="none" w:sz="0" w:space="0" w:color="auto"/>
        <w:left w:val="none" w:sz="0" w:space="0" w:color="auto"/>
        <w:bottom w:val="none" w:sz="0" w:space="0" w:color="auto"/>
        <w:right w:val="none" w:sz="0" w:space="0" w:color="auto"/>
      </w:divBdr>
    </w:div>
    <w:div w:id="1246188762">
      <w:bodyDiv w:val="1"/>
      <w:marLeft w:val="0"/>
      <w:marRight w:val="0"/>
      <w:marTop w:val="0"/>
      <w:marBottom w:val="0"/>
      <w:divBdr>
        <w:top w:val="none" w:sz="0" w:space="0" w:color="auto"/>
        <w:left w:val="none" w:sz="0" w:space="0" w:color="auto"/>
        <w:bottom w:val="none" w:sz="0" w:space="0" w:color="auto"/>
        <w:right w:val="none" w:sz="0" w:space="0" w:color="auto"/>
      </w:divBdr>
    </w:div>
    <w:div w:id="1607346053">
      <w:bodyDiv w:val="1"/>
      <w:marLeft w:val="0"/>
      <w:marRight w:val="0"/>
      <w:marTop w:val="0"/>
      <w:marBottom w:val="0"/>
      <w:divBdr>
        <w:top w:val="none" w:sz="0" w:space="0" w:color="auto"/>
        <w:left w:val="none" w:sz="0" w:space="0" w:color="auto"/>
        <w:bottom w:val="none" w:sz="0" w:space="0" w:color="auto"/>
        <w:right w:val="none" w:sz="0" w:space="0" w:color="auto"/>
      </w:divBdr>
    </w:div>
    <w:div w:id="207245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data-onderwijs.vlaanderen.be/documenten/bestanden/19139.pdf"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hyperlink" Target="https://data-onderwijs.vlaanderen.be/documenten/bestanden/1899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data-onderwijs.vlaanderen.be/documenten/bestanden/1899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kaaloverlegplatform.be/" TargetMode="Externa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hyperlink" Target="https://data-onderwijs.vlaanderen.be/documenten/bestanden/19139.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7182E-D68F-4A6E-A7E4-C787BEF3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5</Pages>
  <Words>1795</Words>
  <Characters>9874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85</cp:revision>
  <cp:lastPrinted>2023-10-03T09:18:00Z</cp:lastPrinted>
  <dcterms:created xsi:type="dcterms:W3CDTF">2023-05-16T07:02:00Z</dcterms:created>
  <dcterms:modified xsi:type="dcterms:W3CDTF">2023-11-06T10:12:00Z</dcterms:modified>
</cp:coreProperties>
</file>